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DD" w:rsidRDefault="001C09DD">
      <w:pPr>
        <w:rPr>
          <w:noProof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3pt;margin-top:5pt;width:495.4pt;height:729.35pt;z-index:251664384" filled="f" stroked="f">
            <v:textbox inset="0,0,0,0">
              <w:txbxContent>
                <w:p w:rsidR="00B132C8" w:rsidRDefault="00B132C8" w:rsidP="00B132C8">
                  <w:pPr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40"/>
                      <w:szCs w:val="40"/>
                    </w:rPr>
                    <w:t>Консультация для родителей</w:t>
                  </w:r>
                </w:p>
                <w:p w:rsidR="00B132C8" w:rsidRPr="00B132C8" w:rsidRDefault="001C09DD" w:rsidP="00B132C8">
                  <w:pPr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40"/>
                      <w:szCs w:val="40"/>
                    </w:rPr>
                  </w:pPr>
                  <w:r w:rsidRPr="00B132C8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40"/>
                      <w:szCs w:val="40"/>
                    </w:rPr>
                    <w:t>«Как избежать стрессовых ситуаций при подготовке и проведении праздников»</w:t>
                  </w:r>
                </w:p>
                <w:p w:rsidR="00B132C8" w:rsidRDefault="001C09DD" w:rsidP="00B132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и проведение детского утренника – дело сложное и многотрудное как для музыкального руководителя, так и для воспитателей. Воспитатель должен готовиться к утреннику точно так же, как и дети, только тогда он сможет прочувствовать изнутри те сложности, с которыми дошкольники сталкиваются на утреннике. А этих сложностей много! Только на себе можно понять все тонкости и сложности перестроений в танце, интонировании при пении, исполнения партий в оркестре. Утренник – не только долгожданный праздник, но и стресс для детей. Особенно это касается воспитанников, которые долго не посещали детский сад и пришли сразу на праздник: им свойственны растерянность, непонимание происходящего и того, что им надо делать. Оставлять таких детей без доброго и внимательного, взрослого помощника и наставника недопустимо! Очертим круг и тематику задач, стоящих на утреннике перед каждым ребёнком: </w:t>
                  </w:r>
                </w:p>
                <w:p w:rsidR="00B132C8" w:rsidRDefault="001C09DD" w:rsidP="00B132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Музыкально-исполнительские: слышать музыку и сочетать с ней </w:t>
                  </w:r>
                  <w:proofErr w:type="gramStart"/>
                  <w:r w:rsidRPr="00B132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ритмические движения</w:t>
                  </w:r>
                  <w:proofErr w:type="gramEnd"/>
                  <w:r w:rsidRPr="00B132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танцах, точно интонировать в пении, правильно играть на музыкальных инструментах и пр. </w:t>
                  </w:r>
                </w:p>
                <w:p w:rsidR="00B132C8" w:rsidRDefault="001C09DD" w:rsidP="00B132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proofErr w:type="gramStart"/>
                  <w:r w:rsidRPr="00B132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Сценически-организационные</w:t>
                  </w:r>
                  <w:proofErr w:type="gramEnd"/>
                  <w:r w:rsidRPr="00B132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как занять стул, когда выйти на номер, куда и с кем встать, что взять, куда положить и пр. </w:t>
                  </w:r>
                </w:p>
                <w:p w:rsidR="00B132C8" w:rsidRDefault="001C09DD" w:rsidP="00B132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Речевые задачи: как не забыть текст, как выразительно его донести с помощью жестов, мимики, интонации и др. </w:t>
                  </w:r>
                </w:p>
                <w:p w:rsidR="00B132C8" w:rsidRDefault="001C09DD" w:rsidP="00B132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Коммуникативные: что делать, если заняли «твой» стул, что делать во время выступления других детей; что делать, если тебя обидели, если воспитатель надел на тебя не ту шапочку; как выразить своё возмущение, как быть внимательным и вежливым к товарищу; как, наконец, пообщаться с мамой во время утренника… </w:t>
                  </w:r>
                </w:p>
                <w:p w:rsidR="001C09DD" w:rsidRPr="00B132C8" w:rsidRDefault="001C09DD" w:rsidP="00B132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Личностно-оценочные: что делать, если у тебя не получилось, если сбился, уронил атрибут, забыл движение, проиграл в игре, если на тебя все смотрят и снимают на видео – ужас! Воспитатель должен не только знать все сложности каждого ребёнка, но и обязан решать на утреннике ещё и свои, «взрослые» задачи.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-1120140</wp:posOffset>
            </wp:positionH>
            <wp:positionV relativeFrom="margin">
              <wp:posOffset>-720090</wp:posOffset>
            </wp:positionV>
            <wp:extent cx="7604760" cy="10687685"/>
            <wp:effectExtent l="19050" t="0" r="0" b="0"/>
            <wp:wrapSquare wrapText="bothSides"/>
            <wp:docPr id="22" name="Рисунок 1" descr="0212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2186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0476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9DD" w:rsidRDefault="00B132C8">
      <w:pPr>
        <w:rPr>
          <w:noProof/>
          <w:lang w:eastAsia="ru-RU"/>
        </w:rPr>
      </w:pPr>
      <w:r>
        <w:rPr>
          <w:noProof/>
        </w:rPr>
        <w:lastRenderedPageBreak/>
        <w:pict>
          <v:shape id="_x0000_s1027" type="#_x0000_t202" style="position:absolute;margin-left:-24.1pt;margin-top:-20.25pt;width:474.85pt;height:798.55pt;z-index:251666432" filled="f" stroked="f">
            <v:textbox inset="0,0,0,0">
              <w:txbxContent>
                <w:p w:rsidR="00B132C8" w:rsidRPr="00B132C8" w:rsidRDefault="00B132C8" w:rsidP="00B132C8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244061" w:themeColor="accent1" w:themeShade="80"/>
                      <w:sz w:val="36"/>
                      <w:szCs w:val="36"/>
                    </w:rPr>
                  </w:pPr>
                  <w:r w:rsidRPr="00B132C8">
                    <w:rPr>
                      <w:rFonts w:ascii="Times New Roman" w:hAnsi="Times New Roman" w:cs="Times New Roman"/>
                      <w:noProof/>
                      <w:color w:val="244061" w:themeColor="accent1" w:themeShade="80"/>
                      <w:sz w:val="36"/>
                      <w:szCs w:val="36"/>
                    </w:rPr>
                    <w:t xml:space="preserve">Задачи воспитателя 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color w:val="244061" w:themeColor="accent1" w:themeShade="80"/>
                      <w:sz w:val="36"/>
                      <w:szCs w:val="36"/>
                    </w:rPr>
                  </w:pPr>
                  <w:r w:rsidRPr="00B132C8">
                    <w:rPr>
                      <w:rFonts w:ascii="Times New Roman" w:hAnsi="Times New Roman" w:cs="Times New Roman"/>
                      <w:noProof/>
                      <w:color w:val="244061" w:themeColor="accent1" w:themeShade="80"/>
                      <w:sz w:val="36"/>
                      <w:szCs w:val="36"/>
                    </w:rPr>
                    <w:t>при проведении утренника:</w:t>
                  </w:r>
                </w:p>
                <w:p w:rsidR="00B132C8" w:rsidRDefault="00B132C8" w:rsidP="00B132C8">
                  <w:pPr>
                    <w:pStyle w:val="a5"/>
                    <w:spacing w:after="0" w:line="276" w:lineRule="auto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Музыкально-исполнительские: - знать проблемные для детей места в песнях (подсказать начало следующего куплета, сопровождающее движение), в танцах (перестроения), в оркестре (неточный ритм у некоторых детей, распределение инструментов); - использовать возможность продемонстрировать собственные музыкальные способности (спеть соло в песне, сыграть более сложную партию в оркестре). </w:t>
                  </w:r>
                </w:p>
                <w:p w:rsidR="00B132C8" w:rsidRDefault="00B132C8" w:rsidP="00B132C8">
                  <w:pPr>
                    <w:pStyle w:val="a5"/>
                    <w:spacing w:after="0" w:line="276" w:lineRule="auto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Организационные: - уметь организовать выход детей на номер, посадку, перестроения, проведение игр и хороводов, вынос-раздачу- уборку атрибутов. </w:t>
                  </w:r>
                </w:p>
                <w:p w:rsidR="00B132C8" w:rsidRDefault="00B132C8" w:rsidP="00B132C8">
                  <w:pPr>
                    <w:pStyle w:val="a5"/>
                    <w:spacing w:after="0" w:line="276" w:lineRule="auto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В отношении себя воспитатели должны уметь выбрать позицию на «сцене» при проведении каждого номера, распределить обязанности ведущего и помощника ведущего. </w:t>
                  </w:r>
                </w:p>
                <w:p w:rsidR="00B132C8" w:rsidRDefault="00B132C8" w:rsidP="00B132C8">
                  <w:pPr>
                    <w:pStyle w:val="a5"/>
                    <w:spacing w:after="0" w:line="276" w:lineRule="auto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Эмоционально-речевые: - создать воображаемую ситуацию, эмоциональную атмосферу утренника – этому способствует выразительная речь ведущего с разнообразными интонациями, выделением смысловых акцентов. </w:t>
                  </w:r>
                </w:p>
                <w:p w:rsidR="00B132C8" w:rsidRDefault="00B132C8" w:rsidP="00B132C8">
                  <w:pPr>
                    <w:pStyle w:val="a5"/>
                    <w:spacing w:after="0" w:line="276" w:lineRule="auto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Указания детям даются с использованием повелительной формы глаголов («встаньте», «пройдите», «сядьте» вместо бытующих «встали», «прошли», «сели») – это связано с тем, что дошкольники, особенно младшие, не воспринимают указания в прошедшем времени как обращение лично к себе. Коммуникативные: - общение взрослого со взрослым (взаимодействие со вторым воспитателем, персонажами, родителями); общение взрослого с ребёнком – умение видеть проблемы каждого ребёнка и умение оказать вовремя помощь, организация правильного взаимодействия детей друг с другом и со взрослыми, доброжелательное отношение к каждому ребёнку, высказывание только положительных оценок. </w:t>
                  </w:r>
                </w:p>
                <w:p w:rsidR="00B132C8" w:rsidRDefault="00B132C8" w:rsidP="00B132C8">
                  <w:pPr>
                    <w:pStyle w:val="a5"/>
                    <w:spacing w:after="0" w:line="276" w:lineRule="auto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Надо признать, что проведение утренника – стресс ещё и для взрослого, особенно для того, кто предшествующий период подготовки был пассивен на музыкальных занятиях и не обладает навыками выступлений перед зрителями. </w:t>
                  </w:r>
                </w:p>
                <w:p w:rsidR="00B132C8" w:rsidRDefault="00B132C8" w:rsidP="00B132C8">
                  <w:pPr>
                    <w:pStyle w:val="a5"/>
                    <w:spacing w:after="0" w:line="276" w:lineRule="auto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Наша задача – избежать стресса. Методика подготовки воспитателя к проведению утренника включает три этапа. 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1 этап:</w:t>
                  </w: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 «Воспитатель как ребёнок» (первые 1-2 недели подготовки к утреннику). </w:t>
                  </w:r>
                  <w:proofErr w:type="gramStart"/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Музыкальный руководитель учит, а воспитатель делает то же, что и дети</w:t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(разучивает мелодию и тексты песен, движения и перестроения в танцах, правила игр,</w:t>
                  </w:r>
                  <w:proofErr w:type="gramEnd"/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партии оркестра). Времени на это у воспитателя – 4 занятия. Цель – понять изнутри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музыкально-исполнительские трудности детей, чтобы успеть</w:t>
                  </w:r>
                  <w:r w:rsidRPr="00B132C8">
                    <w:rPr>
                      <w:rFonts w:ascii="Times New Roman" w:hAnsi="Times New Roman" w:cs="Times New Roman"/>
                      <w:noProof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вовремя оказать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помощь затрудняющимся на утреннике.</w:t>
                  </w:r>
                </w:p>
                <w:p w:rsidR="00B132C8" w:rsidRPr="00B132C8" w:rsidRDefault="00B132C8" w:rsidP="00B132C8">
                  <w:pPr>
                    <w:pStyle w:val="a5"/>
                    <w:spacing w:after="0" w:line="276" w:lineRule="auto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1C09DD" w:rsidRPr="001C09D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-1084580</wp:posOffset>
            </wp:positionH>
            <wp:positionV relativeFrom="margin">
              <wp:posOffset>-731520</wp:posOffset>
            </wp:positionV>
            <wp:extent cx="7604760" cy="10687685"/>
            <wp:effectExtent l="19050" t="0" r="0" b="0"/>
            <wp:wrapSquare wrapText="bothSides"/>
            <wp:docPr id="3" name="Рисунок 1" descr="0212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2186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0476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458" w:rsidRDefault="00B132C8">
      <w:r>
        <w:rPr>
          <w:noProof/>
        </w:rPr>
        <w:lastRenderedPageBreak/>
        <w:pict>
          <v:shape id="_x0000_s1028" type="#_x0000_t202" style="position:absolute;margin-left:-34.3pt;margin-top:4.1pt;width:498.15pt;height:705.95pt;z-index:251668480" filled="f" stroked="f">
            <v:textbox inset="0,0,0,0">
              <w:txbxContent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B132C8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</w:rPr>
                    <w:t>(</w:t>
                  </w: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разучивает мелодию и тексты песен, движения и перестроения в танцах, правила игр,</w:t>
                  </w:r>
                  <w:proofErr w:type="gramEnd"/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партии оркестра). Времени на это у воспитателя – 4 занятия. Цель – понять изнутри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музыкально-исполнительские трудности детей, чтобы успеть вовремя оказать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помощь затрудняющимся на утреннике.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2этап:</w:t>
                  </w: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 «Воспитатель как ведущий» (3-4 недели подготовки утренника).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Воспитатель знает весь репертуар, распределяет детей по подгруппам на занятиях,</w:t>
                  </w:r>
                </w:p>
                <w:p w:rsid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руководит построениями-перестроениями, т.е. готов</w:t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ит себя и детей к проведению </w:t>
                  </w: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утренника.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Цель</w:t>
                  </w: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 – понять и решать организационно-сценические и коммуникативные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проблемы детей.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3 этап:</w:t>
                  </w: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 «Воспитатель как актёр» (за неделю до утренника). Музыкальный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руководитель в это время может давать новый, не связанный с проведением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утренника репертуар, чтобы праздничный не надоел детям, работая больше с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подгруппами детей. Воспитатели осваивают без детей методику проведения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утренника, распределение обязанностей, взаимодействие с персонажами.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 xml:space="preserve">Цель </w:t>
                  </w: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- работа над решением собственных сценических, речевых и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организационных проблем.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На этом этапе надо обязательно вслух проговорить всю свою роль, особенно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стихотворные тексты, и инструкции-указания, а</w:t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дресованные детям. На репетиции </w:t>
                  </w: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двух воспитателей перед утренником необходимо </w:t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определить, что и куда положить </w:t>
                  </w: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из атрибутов, кто и что будет раздавать, кто и где буде</w:t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т стоять, как перемещаться, где </w:t>
                  </w: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разложить «подсказки» в зале.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Если на всех трёх этапах воспитатель проявляет внимание, заинтересованность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во время музыкальных занятий, видит перспект</w:t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иву возможных проблем и пути их </w:t>
                  </w: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решения – тогда утренник пройдёт без стресса, как для детей, так и для руководителя.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В идеале утренник должен быть итогом работы двухмесячных занятий всех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специалистов, работающих с детьми данной группы – тогда это станет подлинно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«кровным» делом каждого.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В предварительную работу с детьми по подготовке утренника входит: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- чтение дополнительной литературы, связанной с темой праздника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- разучивание стихов и монтажа; - разучивание и режиссирование ролей в</w:t>
                  </w:r>
                </w:p>
                <w:p w:rsid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сценке - повторение музыкального,</w:t>
                  </w:r>
                </w:p>
                <w:p w:rsid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 игрового мат</w:t>
                  </w:r>
                  <w:r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ериала утренника в свободное от </w:t>
                  </w: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занятий время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 (например, в форме концерта для малышей или кукол)</w:t>
                  </w:r>
                </w:p>
                <w:p w:rsid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 xml:space="preserve">- подготовка необходимых атрибутов и элементов костюмов 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(совместно с</w:t>
                  </w:r>
                  <w:proofErr w:type="gramEnd"/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родителями);</w:t>
                  </w:r>
                </w:p>
                <w:p w:rsidR="00B132C8" w:rsidRPr="00B132C8" w:rsidRDefault="00B132C8" w:rsidP="00B132C8">
                  <w:pPr>
                    <w:pStyle w:val="a5"/>
                    <w:spacing w:after="0"/>
                    <w:ind w:left="142"/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B132C8">
                    <w:rPr>
                      <w:rFonts w:ascii="Times New Roman" w:hAnsi="Times New Roman" w:cs="Times New Roman"/>
                      <w:b w:val="0"/>
                      <w:noProof/>
                      <w:color w:val="000000" w:themeColor="text1"/>
                      <w:sz w:val="28"/>
                      <w:szCs w:val="28"/>
                    </w:rPr>
                    <w:t>- подготовка элементов украшения зала.</w:t>
                  </w:r>
                </w:p>
              </w:txbxContent>
            </v:textbox>
            <w10:wrap type="square"/>
          </v:shape>
        </w:pict>
      </w:r>
      <w:r w:rsidR="001C09D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-1084580</wp:posOffset>
            </wp:positionH>
            <wp:positionV relativeFrom="margin">
              <wp:posOffset>-720090</wp:posOffset>
            </wp:positionV>
            <wp:extent cx="7604760" cy="10687685"/>
            <wp:effectExtent l="19050" t="0" r="0" b="0"/>
            <wp:wrapSquare wrapText="bothSides"/>
            <wp:docPr id="2" name="Рисунок 1" descr="0212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2186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0476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55458" w:rsidSect="00043F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09DD"/>
    <w:rsid w:val="00022CF0"/>
    <w:rsid w:val="00043F98"/>
    <w:rsid w:val="001C09DD"/>
    <w:rsid w:val="002228C1"/>
    <w:rsid w:val="00554D25"/>
    <w:rsid w:val="00597414"/>
    <w:rsid w:val="00675641"/>
    <w:rsid w:val="007A51AA"/>
    <w:rsid w:val="00B132C8"/>
    <w:rsid w:val="00B32ED9"/>
    <w:rsid w:val="00F9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9D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C09D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cp:lastPrinted>2021-12-02T05:47:00Z</cp:lastPrinted>
  <dcterms:created xsi:type="dcterms:W3CDTF">2021-12-02T05:20:00Z</dcterms:created>
  <dcterms:modified xsi:type="dcterms:W3CDTF">2021-12-02T05:48:00Z</dcterms:modified>
</cp:coreProperties>
</file>