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6" w:rsidRDefault="00D30DF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310515</wp:posOffset>
            </wp:positionH>
            <wp:positionV relativeFrom="margin">
              <wp:posOffset>2394585</wp:posOffset>
            </wp:positionV>
            <wp:extent cx="4874260" cy="2838450"/>
            <wp:effectExtent l="19050" t="0" r="2540" b="0"/>
            <wp:wrapSquare wrapText="bothSides"/>
            <wp:docPr id="9" name="Рисунок 0" descr="9a36809eeeca736ba6f9a0c24e526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36809eeeca736ba6f9a0c24e526e80.jpg"/>
                    <pic:cNvPicPr/>
                  </pic:nvPicPr>
                  <pic:blipFill>
                    <a:blip r:embed="rId4" cstate="print"/>
                    <a:srcRect t="12610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2pt;margin-top:-30.45pt;width:384.75pt;height:195pt;z-index:251660288;mso-position-horizontal-relative:text;mso-position-vertical-relative:text" filled="f" stroked="f">
            <v:textbox inset="0,0,0,0">
              <w:txbxContent>
                <w:p w:rsidR="00D30DF0" w:rsidRDefault="00D30DF0" w:rsidP="00D30D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66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FF0066"/>
                      <w:sz w:val="72"/>
                      <w:szCs w:val="72"/>
                    </w:rPr>
                    <w:t xml:space="preserve">Рекомендации для родителей:  </w:t>
                  </w:r>
                </w:p>
                <w:p w:rsidR="00D30DF0" w:rsidRPr="00954A68" w:rsidRDefault="00531BCF" w:rsidP="00D30D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0066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FF0066"/>
                      <w:sz w:val="72"/>
                      <w:szCs w:val="72"/>
                    </w:rPr>
                    <w:t>Пальчиковые игры</w:t>
                  </w:r>
                  <w:r w:rsidR="00D30DF0">
                    <w:rPr>
                      <w:rFonts w:ascii="Times New Roman" w:hAnsi="Times New Roman" w:cs="Times New Roman"/>
                      <w:color w:val="FF0066"/>
                      <w:sz w:val="72"/>
                      <w:szCs w:val="72"/>
                    </w:rPr>
                    <w:t xml:space="preserve"> дома.</w:t>
                  </w:r>
                </w:p>
                <w:p w:rsidR="009C223E" w:rsidRPr="008B612D" w:rsidRDefault="009C223E" w:rsidP="009C223E">
                  <w:pPr>
                    <w:pStyle w:val="a5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FC3628">
        <w:rPr>
          <w:noProof/>
        </w:rPr>
        <w:pict>
          <v:shape id="_x0000_s1029" type="#_x0000_t202" style="position:absolute;margin-left:-59.05pt;margin-top:451.05pt;width:352.75pt;height:231.75pt;z-index:251670528;mso-position-horizontal-relative:text;mso-position-vertical-relative:text" filled="f" stroked="f">
            <v:textbox inset="0,0,0,0">
              <w:txbxContent>
                <w:p w:rsidR="006A3346" w:rsidRPr="006A3346" w:rsidRDefault="006A3346" w:rsidP="006A3346">
                  <w:pPr>
                    <w:ind w:left="142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</w:pPr>
                  <w:r w:rsidRPr="006A334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 xml:space="preserve">Пальчиковые игры — вещь, совершенно необходимая маме, воспитывающей малыша. Помимо развития мелкой моторики, это прекрасный способ отвлечь и развеселить ребенка, ведь в основе каждой игры — детская </w:t>
                  </w:r>
                  <w:proofErr w:type="spellStart"/>
                  <w:r w:rsidRPr="006A334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>потешка</w:t>
                  </w:r>
                  <w:proofErr w:type="spellEnd"/>
                  <w:r w:rsidRPr="006A334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6"/>
                      <w:szCs w:val="36"/>
                    </w:rPr>
                    <w:t xml:space="preserve"> или стихотворение. А если в семье много детей, пальчиковая гимнастика часто становится любимой игрой старших с младшими.</w:t>
                  </w:r>
                </w:p>
                <w:p w:rsidR="006A3346" w:rsidRPr="00AA7E9B" w:rsidRDefault="006A3346" w:rsidP="006A3346">
                  <w:pPr>
                    <w:pStyle w:val="a5"/>
                    <w:ind w:left="142"/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6A334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-1280160</wp:posOffset>
            </wp:positionH>
            <wp:positionV relativeFrom="margin">
              <wp:posOffset>-862965</wp:posOffset>
            </wp:positionV>
            <wp:extent cx="7972425" cy="10829925"/>
            <wp:effectExtent l="19050" t="0" r="9525" b="0"/>
            <wp:wrapSquare wrapText="bothSides"/>
            <wp:docPr id="1" name="Рисунок 0" descr="1619317285_44-phonoteka_org-p-fon-dlya-spiska-detei-v-detskom-sadu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317285_44-phonoteka_org-p-fon-dlya-spiska-detei-v-detskom-sadu-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346" w:rsidRDefault="006A3346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-1280160</wp:posOffset>
            </wp:positionH>
            <wp:positionV relativeFrom="margin">
              <wp:posOffset>-758190</wp:posOffset>
            </wp:positionV>
            <wp:extent cx="7972425" cy="10829925"/>
            <wp:effectExtent l="19050" t="0" r="9525" b="0"/>
            <wp:wrapSquare wrapText="bothSides"/>
            <wp:docPr id="12" name="Рисунок 0" descr="1619317285_44-phonoteka_org-p-fon-dlya-spiska-detei-v-detskom-sadu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317285_44-phonoteka_org-p-fon-dlya-spiska-detei-v-detskom-sadu-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628">
        <w:rPr>
          <w:noProof/>
        </w:rPr>
        <w:pict>
          <v:shape id="_x0000_s1027" type="#_x0000_t202" style="position:absolute;margin-left:-63.45pt;margin-top:-17.7pt;width:543.15pt;height:766.5pt;z-index:251668480;mso-position-horizontal-relative:text;mso-position-vertical-relative:text" filled="f" stroked="f">
            <v:textbox style="mso-next-textbox:#_x0000_s1027" inset="0,0,0,0">
              <w:txbxContent>
                <w:p w:rsidR="006A3346" w:rsidRPr="006A3346" w:rsidRDefault="006A3346" w:rsidP="006A3346">
                  <w:pPr>
                    <w:pStyle w:val="c5"/>
                    <w:spacing w:before="0" w:beforeAutospacing="0" w:after="0" w:afterAutospacing="0"/>
                    <w:ind w:left="284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6A3346">
                    <w:rPr>
                      <w:rStyle w:val="c2"/>
                      <w:rFonts w:ascii="Corsiva" w:hAnsi="Corsiva" w:cs="Calibri"/>
                      <w:b/>
                      <w:bCs/>
                      <w:color w:val="002060"/>
                      <w:sz w:val="44"/>
                      <w:szCs w:val="44"/>
                    </w:rPr>
                    <w:t>Пальчиковая гимнастика для детей 1-2 лет</w:t>
                  </w:r>
                </w:p>
                <w:p w:rsidR="006A3346" w:rsidRPr="006A3346" w:rsidRDefault="006A3346" w:rsidP="006A3346">
                  <w:pPr>
                    <w:pStyle w:val="c5"/>
                    <w:spacing w:before="0" w:beforeAutospacing="0" w:after="0" w:afterAutospacing="0"/>
                    <w:ind w:left="284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6A3346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«Кулачок»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Этот пальчик — маленький, (загибаем мизинчик)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Этот пальчик — слабенький, (загибаем безымянный пальчик)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Этот пальчик — длинненький, (загибаем средний пальчик)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Этот пальчик —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сильненький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 (загибаем указательный пальчик)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Этот пальчик — толстячок, (загибаем большой пальчик)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Ну а вместе — кулачок!</w:t>
                  </w:r>
                </w:p>
                <w:p w:rsidR="006A3346" w:rsidRPr="006A3346" w:rsidRDefault="006A3346" w:rsidP="006A3346">
                  <w:pPr>
                    <w:pStyle w:val="c5"/>
                    <w:spacing w:before="0" w:beforeAutospacing="0" w:after="0" w:afterAutospacing="0"/>
                    <w:ind w:left="284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6A3346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«В гости»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 гости к пальчику большому (большой пальчик отогнут, остальные сжаты в кулак)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Приходили прямо к дому: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Указательный и средний, (в соответствии с текстом разгибать поочередно пальцы)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Безымянный и последний.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Сам мизинчик-малышок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Постучался на порог.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Вместе пальчики — друзья, (сжать пальцы в кулак и разжать их)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Друг без друга им нельзя.</w:t>
                  </w:r>
                </w:p>
                <w:p w:rsidR="006A3346" w:rsidRPr="006A3346" w:rsidRDefault="006A3346" w:rsidP="006A3346">
                  <w:pPr>
                    <w:pStyle w:val="c5"/>
                    <w:spacing w:before="0" w:beforeAutospacing="0" w:after="0" w:afterAutospacing="0"/>
                    <w:ind w:left="284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6A3346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«Сидит белка на тележке»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Сидит белка на тележке, (сжимание и разжимание пальчиков в кулачок в ритме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потешки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Продает она орешки: (начинаем загибать пальчики)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Лисичке-сестричке,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Воробью, синичке,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Мишке толстопятому,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Заяньке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усатому,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Кому в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зобок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Кому в платок,</w:t>
                  </w:r>
                </w:p>
                <w:p w:rsidR="006A3346" w:rsidRDefault="006A3346" w:rsidP="006A3346">
                  <w:pPr>
                    <w:pStyle w:val="c3"/>
                    <w:spacing w:before="0" w:beforeAutospacing="0" w:after="0" w:afterAutospacing="0"/>
                    <w:ind w:left="284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Кому в лапочку.</w:t>
                  </w:r>
                </w:p>
                <w:p w:rsidR="006A3346" w:rsidRDefault="006A3346" w:rsidP="006A3346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6A3346" w:rsidRDefault="006A3346" w:rsidP="006A3346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6A3346" w:rsidRDefault="006A3346" w:rsidP="006A3346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6A3346" w:rsidRDefault="006A3346" w:rsidP="006A3346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6A3346" w:rsidRDefault="006A3346" w:rsidP="006A3346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6A3346" w:rsidRDefault="006A3346" w:rsidP="006A3346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6A3346" w:rsidRPr="006A3346" w:rsidRDefault="006A3346" w:rsidP="006A3346">
                  <w:pP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  <w:p w:rsidR="006A3346" w:rsidRPr="00332239" w:rsidRDefault="006A3346" w:rsidP="006A3346">
                  <w:pPr>
                    <w:pStyle w:val="a5"/>
                  </w:pPr>
                </w:p>
              </w:txbxContent>
            </v:textbox>
            <w10:wrap type="square"/>
          </v:shape>
        </w:pict>
      </w:r>
    </w:p>
    <w:p w:rsidR="00BB736A" w:rsidRDefault="00FC3628">
      <w:r>
        <w:rPr>
          <w:noProof/>
          <w:lang w:eastAsia="ru-RU"/>
        </w:rPr>
        <w:lastRenderedPageBreak/>
        <w:pict>
          <v:shape id="_x0000_s1031" type="#_x0000_t202" style="position:absolute;margin-left:-53.75pt;margin-top:-12.45pt;width:559.7pt;height:703.5pt;z-index:251677696" filled="f" stroked="f" strokecolor="white [3212]">
            <v:textbox style="mso-next-textbox:#_x0000_s1031" inset="0,0,0,0">
              <w:txbxContent>
                <w:p w:rsidR="00BB736A" w:rsidRPr="00C86A09" w:rsidRDefault="00BB736A" w:rsidP="00BB736A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C86A09">
                    <w:rPr>
                      <w:rStyle w:val="c2"/>
                      <w:rFonts w:ascii="Corsiva" w:hAnsi="Corsiva" w:cs="Calibri"/>
                      <w:b/>
                      <w:bCs/>
                      <w:color w:val="002060"/>
                      <w:sz w:val="44"/>
                      <w:szCs w:val="44"/>
                    </w:rPr>
                    <w:t>Пальчиковые игры для детей 2-3 лет</w:t>
                  </w:r>
                </w:p>
                <w:p w:rsidR="00BB736A" w:rsidRDefault="00BB736A" w:rsidP="00BB736A">
                  <w:pPr>
                    <w:pStyle w:val="c5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Птички прилетали,</w:t>
                  </w:r>
                </w:p>
                <w:p w:rsidR="00BB736A" w:rsidRDefault="00BB736A" w:rsidP="00BB736A">
                  <w:pPr>
                    <w:pStyle w:val="c5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Крыльями махали.</w:t>
                  </w:r>
                </w:p>
                <w:p w:rsidR="00BB736A" w:rsidRDefault="00BB736A" w:rsidP="00BB736A">
                  <w:pPr>
                    <w:pStyle w:val="c5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Сели. Посидели.</w:t>
                  </w:r>
                </w:p>
                <w:p w:rsidR="00BB736A" w:rsidRDefault="00BB736A" w:rsidP="00BB736A">
                  <w:pPr>
                    <w:pStyle w:val="c5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 дальше полетели.</w:t>
                  </w:r>
                </w:p>
                <w:p w:rsidR="00BB736A" w:rsidRDefault="00BB736A" w:rsidP="00BB736A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(пальцами обеих рук производить движения вверх- вниз).</w:t>
                  </w:r>
                </w:p>
                <w:p w:rsidR="00BB736A" w:rsidRPr="00C86A09" w:rsidRDefault="00BB736A" w:rsidP="00BB736A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C86A09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«Клён»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Ветер тихо клён качает, (пальчики растопырены и тянутся вверх)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Вправо, влево наклоняет: (качаем ладошками вправо-влево)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Раз — наклон и два — наклон, (наклоняем влево — вправо ладошки низко-низко)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Зашумел листвою клён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ошевелить пальчиками)</w:t>
                  </w:r>
                </w:p>
                <w:p w:rsidR="00BB736A" w:rsidRPr="00C86A09" w:rsidRDefault="00BB736A" w:rsidP="00BB736A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C86A09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«Кораблик»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 реке плывёт кораблик,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Он плывёт издалека, (сложить руки лодочкой и делать волнообразные движения)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На кораблике четыре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Очень храбрых моряка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оказываем поднятые вверх 4 пальца)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У них ушки на макушке, (поднимаем руки к голове, показываем ушки согнутыми ладонями)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У них длинные хвосты, (приставляем руку к пояснице, изображаем движения хвостиком)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Но страшны им только кошки,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Только кошки и коты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бе руки поднимаем к голове, изображаем кошачьи когти и шипим)</w:t>
                  </w:r>
                </w:p>
                <w:p w:rsidR="00BB736A" w:rsidRPr="00C86A09" w:rsidRDefault="00BB736A" w:rsidP="00BB736A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C86A09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«Торт»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Тесто ручками помнем, (сжимаем-разжимаем пальчики)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Сладкий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тортик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испечем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ак будто мнем тесто)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Серединку смажем джемом, (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p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уговые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движения ладошками по столу)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А верхушку — сладким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p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емом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(круговые движения ладошками друг об друга)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И кокосовою крошкой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 присыплем торт немножко (сыплем "крошку" пальчиками обеих рук)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 потом заварим чай —</w:t>
                  </w:r>
                </w:p>
                <w:p w:rsidR="00BB736A" w:rsidRDefault="00BB736A" w:rsidP="00BB736A">
                  <w:pPr>
                    <w:pStyle w:val="c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 гости друга приглашай! (одна рука пожимает другую)</w:t>
                  </w:r>
                </w:p>
                <w:p w:rsidR="00BB736A" w:rsidRPr="00C86A09" w:rsidRDefault="00BB736A" w:rsidP="00BB736A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C86A09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«Этот пальчик хочет спать».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Этот пальчик хочет спать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Этот пальчик – прыг в кровать,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Этот пальчик прикорнул,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 Этот пальчик уж заснул.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 Тише, пальчик, не шуми!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 Братиков не разбуди.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 Встали пальчики. Ура!</w:t>
                  </w:r>
                </w:p>
                <w:p w:rsidR="00BB736A" w:rsidRDefault="00BB736A" w:rsidP="00BB736A">
                  <w:pPr>
                    <w:pStyle w:val="c8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7"/>
                      <w:color w:val="000000"/>
                      <w:sz w:val="30"/>
                      <w:szCs w:val="30"/>
                    </w:rPr>
                    <w:t> В детский сад идти пора!</w:t>
                  </w:r>
                </w:p>
                <w:p w:rsidR="00BB736A" w:rsidRPr="00B96882" w:rsidRDefault="00BB736A" w:rsidP="00BB736A">
                  <w:pPr>
                    <w:pStyle w:val="a5"/>
                  </w:pPr>
                </w:p>
              </w:txbxContent>
            </v:textbox>
            <w10:wrap type="square"/>
          </v:shape>
        </w:pict>
      </w:r>
      <w:r w:rsidR="00BB736A" w:rsidRPr="00BB736A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-1280160</wp:posOffset>
            </wp:positionH>
            <wp:positionV relativeFrom="margin">
              <wp:posOffset>-758190</wp:posOffset>
            </wp:positionV>
            <wp:extent cx="7972425" cy="10829925"/>
            <wp:effectExtent l="19050" t="0" r="9525" b="0"/>
            <wp:wrapSquare wrapText="bothSides"/>
            <wp:docPr id="18" name="Рисунок 0" descr="1619317285_44-phonoteka_org-p-fon-dlya-spiska-detei-v-detskom-sadu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317285_44-phonoteka_org-p-fon-dlya-spiska-detei-v-detskom-sadu-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6A" w:rsidRDefault="00FC3628">
      <w:r>
        <w:rPr>
          <w:noProof/>
        </w:rPr>
        <w:lastRenderedPageBreak/>
        <w:pict>
          <v:shape id="_x0000_s1032" type="#_x0000_t202" style="position:absolute;margin-left:-60.3pt;margin-top:-41.7pt;width:543pt;height:810.75pt;z-index:251681792" filled="f" stroked="f">
            <v:textbox style="mso-next-textbox:#_x0000_s1032" inset="0,0,0,0">
              <w:txbxContent>
                <w:p w:rsidR="00BB736A" w:rsidRPr="00BB736A" w:rsidRDefault="00BB736A" w:rsidP="002B701C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BB736A">
                    <w:rPr>
                      <w:rStyle w:val="c2"/>
                      <w:rFonts w:ascii="Corsiva" w:hAnsi="Corsiva" w:cs="Calibri"/>
                      <w:b/>
                      <w:bCs/>
                      <w:color w:val="002060"/>
                      <w:sz w:val="44"/>
                      <w:szCs w:val="44"/>
                    </w:rPr>
                    <w:t>Пальчиковая гимнастика для детей 3-4 лет</w:t>
                  </w:r>
                </w:p>
                <w:p w:rsidR="00E95EFF" w:rsidRPr="002B701C" w:rsidRDefault="00BB736A" w:rsidP="002B701C">
                  <w:pPr>
                    <w:pStyle w:val="c5"/>
                    <w:spacing w:before="0" w:beforeAutospacing="0" w:after="0" w:afterAutospacing="0"/>
                    <w:jc w:val="center"/>
                    <w:rPr>
                      <w:rStyle w:val="c0"/>
                      <w:color w:val="000000" w:themeColor="text1"/>
                      <w:sz w:val="28"/>
                      <w:szCs w:val="28"/>
                    </w:rPr>
                  </w:pPr>
                  <w:r w:rsidRPr="002B701C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«Цветок».</w:t>
                  </w:r>
                </w:p>
                <w:p w:rsidR="00BB736A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Набухай  скорей, бутон,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Распусти цветок - пион!</w:t>
                  </w:r>
                </w:p>
                <w:p w:rsidR="002B701C" w:rsidRPr="002B701C" w:rsidRDefault="002B701C" w:rsidP="002B701C">
                  <w:pPr>
                    <w:spacing w:after="0"/>
                    <w:ind w:left="142"/>
                    <w:rPr>
                      <w:rStyle w:val="c1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0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 </w:t>
                  </w:r>
                </w:p>
                <w:p w:rsidR="00BB736A" w:rsidRPr="002B701C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2B701C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«Зайка»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Зайка по лесу скакал, (пальчики "скачут" по столу)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Зайка корм себе искал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альчиками обеих рук поочерёдно перебираем по столу)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Вдруг у зайки на макушке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Поднялись, как стрелки, ушки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зображаем ушки ручками)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Шорох тихий раздается: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Кто-то по лесу крадется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альчики медленно идут по столу)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Заяц путает следы,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Убегает от беды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альчики быстро-быстро бегают по кругу на столе)</w:t>
                  </w:r>
                </w:p>
                <w:p w:rsidR="00BB736A" w:rsidRPr="002B701C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2B701C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«Апельсин»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 делили апельсин! (руки сцеплены в замок, покачиваем)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Много нас, (пальцы растопыриваем)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 он один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оказываем только один палец)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Эта долька для ежа, (пальцы сложены в кулачок, отгибаем по одному пальчику)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Эта долька для стрижа, (отгибаем следующий пальчик)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Это долька для утят, (отгибаем следующий пальчик)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Это долька для котят, (отгибаем следующий пальчик)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Эта долька для бобра, (отгибаем следующий пальчик)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 для волка кожура! (ладони вниз, пальчики растопырены)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Он сердит на нас, беда! (погрозить пальцем)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Разбегайтесь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кто куда! (сымитировать бег пальцами по столу)</w:t>
                  </w:r>
                </w:p>
                <w:p w:rsidR="00BB736A" w:rsidRPr="002B701C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2B701C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«Улитка»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Тычет рожками улитка — (большой палец правой руки придерживает средний и безымянный; указательный и мизинец — прямые)</w:t>
                  </w:r>
                  <w:proofErr w:type="gramEnd"/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Заперта в саду калитка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ычет "рожками" в ладонь левой руки)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Отвори скорей калитку, (левая рука "открывает" калитку),</w:t>
                  </w:r>
                </w:p>
                <w:p w:rsidR="00BB736A" w:rsidRDefault="00BB736A" w:rsidP="002B701C">
                  <w:pPr>
                    <w:pStyle w:val="c3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Пропусти домой улитку (правая рука "проползает").</w:t>
                  </w:r>
                </w:p>
                <w:p w:rsidR="00BB736A" w:rsidRPr="002B701C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2B701C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«Липкие пальчики».</w:t>
                  </w:r>
                </w:p>
                <w:p w:rsidR="00BB736A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«Первый пальчик в глине,</w:t>
                  </w:r>
                </w:p>
                <w:p w:rsidR="00BB736A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второй — в пластилине,</w:t>
                  </w:r>
                </w:p>
                <w:p w:rsidR="00BB736A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третий - в шоколаде,</w:t>
                  </w:r>
                </w:p>
                <w:p w:rsidR="00BB736A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четвёртый - в мармеладе».</w:t>
                  </w:r>
                </w:p>
                <w:p w:rsidR="00BB736A" w:rsidRDefault="00BB736A" w:rsidP="002B701C">
                  <w:pPr>
                    <w:pStyle w:val="c5"/>
                    <w:spacing w:before="0" w:beforeAutospacing="0" w:after="0" w:afterAutospacing="0"/>
                    <w:ind w:left="142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Каждый палец по очереди прикасаться к большому пальцу.</w:t>
                  </w:r>
                </w:p>
                <w:p w:rsidR="00BB736A" w:rsidRPr="00433920" w:rsidRDefault="00BB736A" w:rsidP="002B701C">
                  <w:pPr>
                    <w:pStyle w:val="a5"/>
                    <w:ind w:left="142"/>
                  </w:pPr>
                </w:p>
              </w:txbxContent>
            </v:textbox>
            <w10:wrap type="square"/>
          </v:shape>
        </w:pict>
      </w:r>
      <w:r w:rsidR="00BB736A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-1280160</wp:posOffset>
            </wp:positionH>
            <wp:positionV relativeFrom="margin">
              <wp:posOffset>-758190</wp:posOffset>
            </wp:positionV>
            <wp:extent cx="7972425" cy="10829925"/>
            <wp:effectExtent l="19050" t="0" r="9525" b="0"/>
            <wp:wrapSquare wrapText="bothSides"/>
            <wp:docPr id="19" name="Рисунок 0" descr="1619317285_44-phonoteka_org-p-fon-dlya-spiska-detei-v-detskom-sadu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317285_44-phonoteka_org-p-fon-dlya-spiska-detei-v-detskom-sadu-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36A" w:rsidRDefault="00C84882"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-1213485</wp:posOffset>
            </wp:positionH>
            <wp:positionV relativeFrom="margin">
              <wp:posOffset>-805815</wp:posOffset>
            </wp:positionV>
            <wp:extent cx="7972425" cy="10829925"/>
            <wp:effectExtent l="19050" t="0" r="9525" b="0"/>
            <wp:wrapSquare wrapText="bothSides"/>
            <wp:docPr id="20" name="Рисунок 0" descr="1619317285_44-phonoteka_org-p-fon-dlya-spiska-detei-v-detskom-sadu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317285_44-phonoteka_org-p-fon-dlya-spiska-detei-v-detskom-sadu-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628">
        <w:rPr>
          <w:noProof/>
        </w:rPr>
        <w:pict>
          <v:shape id="_x0000_s1033" type="#_x0000_t202" style="position:absolute;margin-left:-76.05pt;margin-top:-29.7pt;width:571.5pt;height:792.75pt;z-index:251685888;mso-position-horizontal-relative:text;mso-position-vertical-relative:text" filled="f" stroked="f">
            <v:textbox style="mso-next-textbox:#_x0000_s1033" inset="0,0,0,0">
              <w:txbxContent>
                <w:p w:rsidR="002B701C" w:rsidRPr="00957C62" w:rsidRDefault="002B701C" w:rsidP="00C014BA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2060"/>
                      <w:sz w:val="22"/>
                      <w:szCs w:val="22"/>
                    </w:rPr>
                  </w:pPr>
                  <w:r w:rsidRPr="00957C62">
                    <w:rPr>
                      <w:rStyle w:val="c2"/>
                      <w:rFonts w:ascii="Corsiva" w:hAnsi="Corsiva" w:cs="Calibri"/>
                      <w:b/>
                      <w:bCs/>
                      <w:color w:val="002060"/>
                      <w:sz w:val="44"/>
                      <w:szCs w:val="44"/>
                    </w:rPr>
                    <w:t>Пальчиковые игры для детей 4-7 лет</w:t>
                  </w:r>
                </w:p>
                <w:p w:rsidR="002B701C" w:rsidRPr="00957C62" w:rsidRDefault="002B701C" w:rsidP="00957C62">
                  <w:pPr>
                    <w:spacing w:after="0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7C6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«Шарик».</w:t>
                  </w:r>
                </w:p>
                <w:p w:rsidR="002B701C" w:rsidRPr="00C84882" w:rsidRDefault="002B701C" w:rsidP="00957C62">
                  <w:p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Я надул упругий шарик (надуваешь из ручек </w:t>
                  </w:r>
                  <w:r w:rsidRPr="00957C6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шарик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Укусил его комарик.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Лопнул шарик не беда -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новый шар надую я.</w:t>
                  </w:r>
                </w:p>
                <w:p w:rsidR="002B701C" w:rsidRPr="00C84882" w:rsidRDefault="002B701C" w:rsidP="00957C62">
                  <w:p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«Птенчики в гнездышках».</w:t>
                  </w:r>
                </w:p>
                <w:p w:rsidR="002B701C" w:rsidRPr="00C84882" w:rsidRDefault="002B701C" w:rsidP="00957C62">
                  <w:p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Улетела птиц</w:t>
                  </w:r>
                  <w:proofErr w:type="gramStart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мать 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Малышам жучков искать. 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Ждут малютки-птицы 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Мамины гостинцы</w:t>
                  </w:r>
                  <w:proofErr w:type="gramStart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 пальцы правой руки обхватить левой ладонью - получается "гнездо"; шевеленье пальцами правой руки создаётся впечатление живых птенцов в гнезде).</w:t>
                  </w:r>
                </w:p>
                <w:p w:rsidR="002B701C" w:rsidRPr="00957C62" w:rsidRDefault="002B701C" w:rsidP="00957C62">
                  <w:pPr>
                    <w:spacing w:after="0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7C6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«Крючочки».</w:t>
                  </w:r>
                </w:p>
                <w:p w:rsidR="002B701C" w:rsidRPr="00C84882" w:rsidRDefault="002B701C" w:rsidP="00957C62">
                  <w:p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Крепко держатся дружочки, 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Не разжать нам их крючочки</w:t>
                  </w:r>
                  <w:proofErr w:type="gramStart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цепить мизинцы обеих рук друг с другом, как два крючочка, чтобы их трудно было расцепить; по аналогии делать фигуры другими пальцами) </w:t>
                  </w:r>
                </w:p>
                <w:p w:rsidR="002B701C" w:rsidRPr="00C84882" w:rsidRDefault="002B701C" w:rsidP="00957C62">
                  <w:p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«Ладонь – кулак».</w:t>
                  </w:r>
                </w:p>
                <w:p w:rsidR="002B701C" w:rsidRPr="00C84882" w:rsidRDefault="002B701C" w:rsidP="00957C62">
                  <w:pPr>
                    <w:spacing w:after="0"/>
                    <w:ind w:left="42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Хочешь? Тоже делай так: </w:t>
                  </w: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То ладонь, а то - кулак.</w:t>
                  </w:r>
                </w:p>
                <w:p w:rsidR="002B701C" w:rsidRDefault="002B701C" w:rsidP="00957C62">
                  <w:pPr>
                    <w:spacing w:after="0"/>
                    <w:ind w:left="426"/>
                    <w:rPr>
                      <w:rFonts w:ascii="Calibri" w:hAnsi="Calibri" w:cs="Calibri"/>
                      <w:color w:val="000000"/>
                    </w:rPr>
                  </w:pPr>
                  <w:r w:rsidRPr="00C84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(руки положить на стол, ладони прижаты к столу; одновременно сжать два кулачка (позиция "кулак"- "кулак"); разжать пальцы одной руки и прижать её к столу (позиция "рука" - "кулак"); для усложнения увеличить темп движения).</w:t>
                  </w:r>
                </w:p>
                <w:p w:rsidR="002B701C" w:rsidRPr="00957C62" w:rsidRDefault="002B701C" w:rsidP="00957C62">
                  <w:pPr>
                    <w:pStyle w:val="c5"/>
                    <w:spacing w:before="0" w:beforeAutospacing="0" w:after="0" w:afterAutospacing="0"/>
                    <w:ind w:left="426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«Котик».</w:t>
                  </w:r>
                </w:p>
                <w:p w:rsidR="002B701C" w:rsidRDefault="002B701C" w:rsidP="00957C62">
                  <w:pPr>
                    <w:pStyle w:val="c5"/>
                    <w:spacing w:before="0" w:beforeAutospacing="0" w:after="0" w:afterAutospacing="0"/>
                    <w:ind w:left="42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(выполнять действия по смыслу)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Котик лапкой умывается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Видно, в гости собирается,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Вымыл носик.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Вымыл ротик.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Вымыл ухо.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Вытер сухо.</w:t>
                  </w:r>
                </w:p>
                <w:p w:rsidR="002B701C" w:rsidRPr="00957C62" w:rsidRDefault="002B701C" w:rsidP="00957C62">
                  <w:pPr>
                    <w:pStyle w:val="c5"/>
                    <w:spacing w:before="0" w:beforeAutospacing="0" w:after="0" w:afterAutospacing="0"/>
                    <w:ind w:left="426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«Замок».</w:t>
                  </w:r>
                </w:p>
                <w:p w:rsidR="002B701C" w:rsidRDefault="002B701C" w:rsidP="00957C62">
                  <w:pPr>
                    <w:pStyle w:val="c5"/>
                    <w:spacing w:before="0" w:beforeAutospacing="0" w:after="0" w:afterAutospacing="0"/>
                    <w:ind w:left="426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На двери висит замок  (руки в замке)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Кто его открыть бы смог? (пальчики тянем, не разжимая)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Потянули,  (потянули)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Покрутили, (вращаем руки)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Постучали (стучим основанием ладоней)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И – открыли! (руки разжимаются).</w:t>
                  </w:r>
                  <w:proofErr w:type="gramEnd"/>
                </w:p>
                <w:p w:rsidR="002B701C" w:rsidRPr="00957C62" w:rsidRDefault="002B701C" w:rsidP="00957C62">
                  <w:pPr>
                    <w:pStyle w:val="c5"/>
                    <w:spacing w:before="0" w:beforeAutospacing="0" w:after="0" w:afterAutospacing="0"/>
                    <w:ind w:left="426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«Комар».</w:t>
                  </w:r>
                </w:p>
                <w:p w:rsidR="002B701C" w:rsidRPr="00C84882" w:rsidRDefault="002B701C" w:rsidP="00957C62">
                  <w:pPr>
                    <w:pStyle w:val="c5"/>
                    <w:spacing w:before="0" w:beforeAutospacing="0" w:after="0" w:afterAutospacing="0"/>
                    <w:ind w:left="42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Летит муха вокруг уха,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жжж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 (водим пальчиком вокруг уха)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Летят осы вокруг носа,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сссс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 (водим пальчиком вокруг носа)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Летит комар, на лоб - оп (пальчиком дотрагиваемся до лба)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 мы его - хлоп (ладошкой до лба</w:t>
                  </w:r>
                  <w:r w:rsidR="00C84882">
                    <w:rPr>
                      <w:rStyle w:val="c0"/>
                      <w:color w:val="000000"/>
                      <w:sz w:val="28"/>
                      <w:szCs w:val="28"/>
                    </w:rPr>
                    <w:t>).</w:t>
                  </w:r>
                </w:p>
              </w:txbxContent>
            </v:textbox>
            <w10:wrap type="square"/>
          </v:shape>
        </w:pict>
      </w:r>
    </w:p>
    <w:p w:rsidR="00BB736A" w:rsidRDefault="00FC3628">
      <w:r>
        <w:rPr>
          <w:noProof/>
        </w:rPr>
        <w:lastRenderedPageBreak/>
        <w:pict>
          <v:shape id="_x0000_s1034" type="#_x0000_t202" style="position:absolute;margin-left:-67.3pt;margin-top:-28.95pt;width:547.75pt;height:804.75pt;z-index:251689984" filled="f" stroked="f">
            <v:textbox style="mso-next-textbox:#_x0000_s1034" inset="0,0,0,0">
              <w:txbxContent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И к уху,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зззз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 (зажимаем кулачок, подносим его к уху)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Отпустим комара? Отпустим!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(подносим кулачок ко рту и дуем на него, разжимая ладошку).</w:t>
                  </w:r>
                </w:p>
                <w:p w:rsidR="00C84882" w:rsidRPr="00957C62" w:rsidRDefault="00C84882" w:rsidP="006A5ADD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«Капуста».</w:t>
                  </w:r>
                </w:p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 капусту рубим, рубим  (ладошками рубим) 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 морковку трём, трём  (кулачки трут друг друга)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 капусту солим, солим  (солим щепоткой)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Мы капусту мнём, мнём  (пальчики сжимаем и разжимаем)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 баночку кладём и пробуем.</w:t>
                  </w:r>
                  <w:proofErr w:type="gramEnd"/>
                </w:p>
                <w:p w:rsidR="00C84882" w:rsidRPr="00957C62" w:rsidRDefault="00C84882" w:rsidP="006A5ADD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0"/>
                      <w:b/>
                      <w:bCs/>
                      <w:color w:val="000000" w:themeColor="text1"/>
                      <w:sz w:val="28"/>
                      <w:szCs w:val="28"/>
                    </w:rPr>
                    <w:t>«Домик».</w:t>
                  </w:r>
                </w:p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Я гуляю во дворе (хлопки ладошками по коленкам поочередно каждой рукой)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Вижу домик на горе (ритмичные хлопки ладошками)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Я по лесенке взберусь (раскрыть перед собой ладони и, касаясь поочередно кончиками пальцев, сложить лесенку, начиная с больших пальцев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 )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И в окошко постучусь.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Тук, тук, тук, тук! (поочередно стучать кулачком одной руки в ладошку другой).</w:t>
                  </w:r>
                </w:p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1"/>
                      <w:b/>
                      <w:bCs/>
                      <w:color w:val="002060"/>
                      <w:sz w:val="32"/>
                      <w:szCs w:val="32"/>
                    </w:rPr>
                    <w:t> </w:t>
                  </w:r>
                </w:p>
                <w:p w:rsidR="00C84882" w:rsidRPr="00957C62" w:rsidRDefault="00C84882" w:rsidP="006A5ADD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«Курочка».</w:t>
                  </w:r>
                </w:p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Вышла курочка гулять, свежей травки пощипат</w:t>
                  </w:r>
                  <w:proofErr w:type="gram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ь(</w:t>
                  </w:r>
                  <w:proofErr w:type="gram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хлопаем ручками по коленкам)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А за ней ребятки - жёлтые цыплятки (идём пальчиками)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Ко-ко-ко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ко-ко-ко</w:t>
                  </w:r>
                  <w:proofErr w:type="spellEnd"/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, не ходите далеко! (грозим пальчиком)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Лапками гребите (загребаем ручками),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Зёрнышки ищите (клюём пальчиками зёрнышки)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Съели толстого жука, дождевого червяка(показываем ручками, какой толстый жук)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Выпили водицы полное корытце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000000"/>
                      <w:sz w:val="28"/>
                      <w:szCs w:val="28"/>
                    </w:rPr>
                    <w:t>(показываем как черпаем воду и пьём).</w:t>
                  </w:r>
                </w:p>
                <w:p w:rsidR="00C84882" w:rsidRPr="00957C62" w:rsidRDefault="00C84882" w:rsidP="006A5ADD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«По грибы».</w:t>
                  </w:r>
                </w:p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(поочерёдно загибаем пальчики)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в лес пошёл,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гриб нашёл,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занял место,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ляжет тесно,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много ел,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Оттого и растолстел.</w:t>
                  </w:r>
                  <w:proofErr w:type="gramEnd"/>
                </w:p>
                <w:p w:rsidR="00C84882" w:rsidRPr="00957C62" w:rsidRDefault="00C84882" w:rsidP="006A5ADD">
                  <w:pPr>
                    <w:pStyle w:val="c5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957C62">
                    <w:rPr>
                      <w:rStyle w:val="c1"/>
                      <w:b/>
                      <w:bCs/>
                      <w:color w:val="000000" w:themeColor="text1"/>
                      <w:sz w:val="32"/>
                      <w:szCs w:val="32"/>
                    </w:rPr>
                    <w:t>«Семья».</w:t>
                  </w:r>
                </w:p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(перебирая пальчики, приговариваем)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дедушка,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бабушка,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папа</w:t>
                  </w:r>
                  <w:proofErr w:type="gramStart"/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</w:t>
                  </w:r>
                  <w:proofErr w:type="gramEnd"/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тот пальчик — мама</w:t>
                  </w:r>
                  <w:r>
                    <w:rPr>
                      <w:color w:val="212121"/>
                      <w:sz w:val="28"/>
                      <w:szCs w:val="28"/>
                    </w:rPr>
                    <w:br/>
                  </w: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Этот пальчик — я</w:t>
                  </w:r>
                </w:p>
                <w:p w:rsid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0"/>
                      <w:color w:val="212121"/>
                      <w:sz w:val="28"/>
                      <w:szCs w:val="28"/>
                    </w:rPr>
                    <w:t>Вот и вся моя семья.</w:t>
                  </w:r>
                </w:p>
                <w:p w:rsidR="00C84882" w:rsidRPr="00C84882" w:rsidRDefault="00C84882" w:rsidP="00C84882">
                  <w:pPr>
                    <w:pStyle w:val="c5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C84882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-1346835</wp:posOffset>
            </wp:positionH>
            <wp:positionV relativeFrom="margin">
              <wp:posOffset>-729615</wp:posOffset>
            </wp:positionV>
            <wp:extent cx="7972425" cy="10829925"/>
            <wp:effectExtent l="19050" t="0" r="9525" b="0"/>
            <wp:wrapSquare wrapText="bothSides"/>
            <wp:docPr id="30" name="Рисунок 0" descr="1619317285_44-phonoteka_org-p-fon-dlya-spiska-detei-v-detskom-sadu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9317285_44-phonoteka_org-p-fon-dlya-spiska-detei-v-detskom-sadu-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082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736A" w:rsidSect="00957C62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223E"/>
    <w:rsid w:val="00043F98"/>
    <w:rsid w:val="002228C1"/>
    <w:rsid w:val="002B701C"/>
    <w:rsid w:val="004E6629"/>
    <w:rsid w:val="00531BCF"/>
    <w:rsid w:val="00554D25"/>
    <w:rsid w:val="00597414"/>
    <w:rsid w:val="005B6DBA"/>
    <w:rsid w:val="00675641"/>
    <w:rsid w:val="006A3346"/>
    <w:rsid w:val="006A5ADD"/>
    <w:rsid w:val="00826C2C"/>
    <w:rsid w:val="008A0369"/>
    <w:rsid w:val="0092471C"/>
    <w:rsid w:val="00957C62"/>
    <w:rsid w:val="009C223E"/>
    <w:rsid w:val="00B32ED9"/>
    <w:rsid w:val="00B6124F"/>
    <w:rsid w:val="00BB736A"/>
    <w:rsid w:val="00C014BA"/>
    <w:rsid w:val="00C84882"/>
    <w:rsid w:val="00C86A09"/>
    <w:rsid w:val="00CC48D9"/>
    <w:rsid w:val="00D30DF0"/>
    <w:rsid w:val="00E004B9"/>
    <w:rsid w:val="00E95EFF"/>
    <w:rsid w:val="00F9136C"/>
    <w:rsid w:val="00F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23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C22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5">
    <w:name w:val="c5"/>
    <w:basedOn w:val="a"/>
    <w:rsid w:val="006A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3346"/>
  </w:style>
  <w:style w:type="character" w:customStyle="1" w:styleId="c1">
    <w:name w:val="c1"/>
    <w:basedOn w:val="a0"/>
    <w:rsid w:val="006A3346"/>
  </w:style>
  <w:style w:type="paragraph" w:customStyle="1" w:styleId="c3">
    <w:name w:val="c3"/>
    <w:basedOn w:val="a"/>
    <w:rsid w:val="006A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3346"/>
  </w:style>
  <w:style w:type="paragraph" w:customStyle="1" w:styleId="c8">
    <w:name w:val="c8"/>
    <w:basedOn w:val="a"/>
    <w:rsid w:val="00C8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6A09"/>
  </w:style>
  <w:style w:type="character" w:customStyle="1" w:styleId="c20">
    <w:name w:val="c20"/>
    <w:basedOn w:val="a0"/>
    <w:rsid w:val="002B7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8</cp:revision>
  <dcterms:created xsi:type="dcterms:W3CDTF">2021-11-30T03:44:00Z</dcterms:created>
  <dcterms:modified xsi:type="dcterms:W3CDTF">2021-12-02T03:57:00Z</dcterms:modified>
</cp:coreProperties>
</file>