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D7" w:rsidRPr="00A54ED7" w:rsidRDefault="00A54ED7" w:rsidP="00A54ED7">
      <w:pPr>
        <w:shd w:val="clear" w:color="auto" w:fill="FFFFFF"/>
        <w:spacing w:after="0" w:line="240" w:lineRule="auto"/>
        <w:jc w:val="center"/>
        <w:rPr>
          <w:rFonts w:ascii="Calibri" w:eastAsia="Times New Roman" w:hAnsi="Calibri" w:cs="Calibri"/>
          <w:color w:val="000000"/>
          <w:lang w:eastAsia="ru-RU"/>
        </w:rPr>
      </w:pPr>
      <w:r w:rsidRPr="00A54ED7">
        <w:rPr>
          <w:rFonts w:ascii="Times New Roman" w:eastAsia="Times New Roman" w:hAnsi="Times New Roman" w:cs="Times New Roman"/>
          <w:color w:val="000000"/>
          <w:sz w:val="72"/>
          <w:lang w:eastAsia="ru-RU"/>
        </w:rPr>
        <w:t>Консультация:</w:t>
      </w:r>
    </w:p>
    <w:p w:rsidR="00A54ED7" w:rsidRPr="00A54ED7" w:rsidRDefault="00A54ED7" w:rsidP="00A54ED7">
      <w:pPr>
        <w:shd w:val="clear" w:color="auto" w:fill="FFFFFF"/>
        <w:spacing w:after="0" w:line="240" w:lineRule="auto"/>
        <w:jc w:val="center"/>
        <w:rPr>
          <w:rFonts w:ascii="Calibri" w:eastAsia="Times New Roman" w:hAnsi="Calibri" w:cs="Calibri"/>
          <w:color w:val="000000"/>
          <w:lang w:eastAsia="ru-RU"/>
        </w:rPr>
      </w:pPr>
      <w:r w:rsidRPr="00A54ED7">
        <w:rPr>
          <w:rFonts w:ascii="Times New Roman" w:eastAsia="Times New Roman" w:hAnsi="Times New Roman" w:cs="Times New Roman"/>
          <w:color w:val="000000"/>
          <w:sz w:val="72"/>
          <w:lang w:eastAsia="ru-RU"/>
        </w:rPr>
        <w:t> </w:t>
      </w:r>
      <w:r w:rsidRPr="00A54ED7">
        <w:rPr>
          <w:rFonts w:ascii="Times New Roman" w:eastAsia="Times New Roman" w:hAnsi="Times New Roman" w:cs="Times New Roman"/>
          <w:color w:val="0000FF"/>
          <w:sz w:val="72"/>
          <w:lang w:eastAsia="ru-RU"/>
        </w:rPr>
        <w:t>«Развитие речи детей 3-4 лет»</w:t>
      </w:r>
    </w:p>
    <w:p w:rsidR="00A54ED7" w:rsidRPr="00A54ED7" w:rsidRDefault="00A54ED7" w:rsidP="00A54ED7">
      <w:pPr>
        <w:shd w:val="clear" w:color="auto" w:fill="FFFFFF"/>
        <w:spacing w:after="0" w:line="24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32"/>
          <w:lang w:eastAsia="ru-RU"/>
        </w:rPr>
        <w:t>Воспитатель: Новикова Г.Ф</w:t>
      </w:r>
      <w:r w:rsidRPr="00A54ED7">
        <w:rPr>
          <w:rFonts w:ascii="Times New Roman" w:eastAsia="Times New Roman" w:hAnsi="Times New Roman" w:cs="Times New Roman"/>
          <w:color w:val="000000"/>
          <w:sz w:val="32"/>
          <w:lang w:eastAsia="ru-RU"/>
        </w:rPr>
        <w:t>.</w:t>
      </w:r>
    </w:p>
    <w:p w:rsidR="00A54ED7" w:rsidRPr="00A54ED7" w:rsidRDefault="00A54ED7" w:rsidP="00A54ED7">
      <w:pPr>
        <w:shd w:val="clear" w:color="auto" w:fill="FFFFFF"/>
        <w:spacing w:after="0" w:line="240" w:lineRule="auto"/>
        <w:jc w:val="right"/>
        <w:rPr>
          <w:rFonts w:ascii="Calibri" w:eastAsia="Times New Roman" w:hAnsi="Calibri" w:cs="Calibri"/>
          <w:color w:val="000000"/>
          <w:lang w:eastAsia="ru-RU"/>
        </w:rPr>
      </w:pPr>
      <w:r w:rsidRPr="00A54ED7">
        <w:rPr>
          <w:rFonts w:ascii="Times New Roman" w:eastAsia="Times New Roman" w:hAnsi="Times New Roman" w:cs="Times New Roman"/>
          <w:b/>
          <w:bCs/>
          <w:i/>
          <w:iCs/>
          <w:color w:val="000000"/>
          <w:sz w:val="32"/>
          <w:lang w:eastAsia="ru-RU"/>
        </w:rPr>
        <w:t>Заговори, чтобы я тебя увидел.</w:t>
      </w:r>
    </w:p>
    <w:p w:rsidR="00A54ED7" w:rsidRPr="00A54ED7" w:rsidRDefault="00A54ED7" w:rsidP="00A54ED7">
      <w:pPr>
        <w:shd w:val="clear" w:color="auto" w:fill="FFFFFF"/>
        <w:spacing w:after="0" w:line="240" w:lineRule="auto"/>
        <w:jc w:val="right"/>
        <w:rPr>
          <w:rFonts w:ascii="Calibri" w:eastAsia="Times New Roman" w:hAnsi="Calibri" w:cs="Calibri"/>
          <w:color w:val="000000"/>
          <w:lang w:eastAsia="ru-RU"/>
        </w:rPr>
      </w:pPr>
      <w:r w:rsidRPr="00A54ED7">
        <w:rPr>
          <w:rFonts w:ascii="Times New Roman" w:eastAsia="Times New Roman" w:hAnsi="Times New Roman" w:cs="Times New Roman"/>
          <w:b/>
          <w:bCs/>
          <w:i/>
          <w:iCs/>
          <w:color w:val="000000"/>
          <w:sz w:val="32"/>
          <w:lang w:eastAsia="ru-RU"/>
        </w:rPr>
        <w:t>(Сократ)</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i/>
          <w:iCs/>
          <w:color w:val="000000"/>
          <w:sz w:val="32"/>
          <w:lang w:eastAsia="ru-RU"/>
        </w:rPr>
        <w:t>Правильная, выразительная речь</w:t>
      </w:r>
      <w:r w:rsidRPr="00A54ED7">
        <w:rPr>
          <w:rFonts w:ascii="Times New Roman" w:eastAsia="Times New Roman" w:hAnsi="Times New Roman" w:cs="Times New Roman"/>
          <w:i/>
          <w:iCs/>
          <w:color w:val="000000"/>
          <w:sz w:val="32"/>
          <w:lang w:eastAsia="ru-RU"/>
        </w:rPr>
        <w:t>- портрет человека.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i/>
          <w:iCs/>
          <w:color w:val="000000"/>
          <w:sz w:val="32"/>
          <w:lang w:eastAsia="ru-RU"/>
        </w:rPr>
        <w:t>Речь- это не прирожденный дар. Все начинается с детства…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t>Овладение речью</w:t>
      </w:r>
      <w:r w:rsidRPr="00A54ED7">
        <w:rPr>
          <w:rFonts w:ascii="Times New Roman" w:eastAsia="Times New Roman" w:hAnsi="Times New Roman" w:cs="Times New Roman"/>
          <w:color w:val="000000"/>
          <w:sz w:val="32"/>
          <w:lang w:eastAsia="ru-RU"/>
        </w:rPr>
        <w:t xml:space="preserve">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 пример, </w:t>
      </w:r>
      <w:proofErr w:type="spellStart"/>
      <w:r w:rsidRPr="00A54ED7">
        <w:rPr>
          <w:rFonts w:ascii="Times New Roman" w:eastAsia="Times New Roman" w:hAnsi="Times New Roman" w:cs="Times New Roman"/>
          <w:color w:val="000000"/>
          <w:sz w:val="32"/>
          <w:lang w:eastAsia="ru-RU"/>
        </w:rPr>
        <w:t>Мауги</w:t>
      </w:r>
      <w:proofErr w:type="spellEnd"/>
      <w:r w:rsidRPr="00A54ED7">
        <w:rPr>
          <w:rFonts w:ascii="Times New Roman" w:eastAsia="Times New Roman" w:hAnsi="Times New Roman" w:cs="Times New Roman"/>
          <w:color w:val="000000"/>
          <w:sz w:val="32"/>
          <w:lang w:eastAsia="ru-RU"/>
        </w:rPr>
        <w:t xml:space="preserve"> </w:t>
      </w:r>
      <w:proofErr w:type="gramStart"/>
      <w:r w:rsidRPr="00A54ED7">
        <w:rPr>
          <w:rFonts w:ascii="Times New Roman" w:eastAsia="Times New Roman" w:hAnsi="Times New Roman" w:cs="Times New Roman"/>
          <w:color w:val="000000"/>
          <w:sz w:val="32"/>
          <w:lang w:eastAsia="ru-RU"/>
        </w:rPr>
        <w:t>)Ч</w:t>
      </w:r>
      <w:proofErr w:type="gramEnd"/>
      <w:r w:rsidRPr="00A54ED7">
        <w:rPr>
          <w:rFonts w:ascii="Times New Roman" w:eastAsia="Times New Roman" w:hAnsi="Times New Roman" w:cs="Times New Roman"/>
          <w:color w:val="000000"/>
          <w:sz w:val="32"/>
          <w:lang w:eastAsia="ru-RU"/>
        </w:rPr>
        <w:t>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Для начала нам нужно разобраться, что же такое «Речь»</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Речь</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xml:space="preserve">В зависимости от формы общения речевая деятельность делится </w:t>
      </w:r>
      <w:proofErr w:type="gramStart"/>
      <w:r w:rsidRPr="00A54ED7">
        <w:rPr>
          <w:rFonts w:ascii="Times New Roman" w:eastAsia="Times New Roman" w:hAnsi="Times New Roman" w:cs="Times New Roman"/>
          <w:color w:val="000000"/>
          <w:sz w:val="32"/>
          <w:lang w:eastAsia="ru-RU"/>
        </w:rPr>
        <w:t>на</w:t>
      </w:r>
      <w:proofErr w:type="gramEnd"/>
      <w:r w:rsidRPr="00A54ED7">
        <w:rPr>
          <w:rFonts w:ascii="Times New Roman" w:eastAsia="Times New Roman" w:hAnsi="Times New Roman" w:cs="Times New Roman"/>
          <w:color w:val="000000"/>
          <w:sz w:val="32"/>
          <w:lang w:eastAsia="ru-RU"/>
        </w:rPr>
        <w:t>:</w:t>
      </w:r>
    </w:p>
    <w:p w:rsidR="00A54ED7" w:rsidRPr="00A54ED7" w:rsidRDefault="00A54ED7" w:rsidP="00A54ED7">
      <w:pPr>
        <w:numPr>
          <w:ilvl w:val="0"/>
          <w:numId w:val="1"/>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Устную речь (говорение и слушание);</w:t>
      </w:r>
    </w:p>
    <w:p w:rsidR="00A54ED7" w:rsidRPr="00A54ED7" w:rsidRDefault="00A54ED7" w:rsidP="00A54ED7">
      <w:pPr>
        <w:numPr>
          <w:ilvl w:val="0"/>
          <w:numId w:val="1"/>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xml:space="preserve">Письменную речь </w:t>
      </w:r>
      <w:proofErr w:type="gramStart"/>
      <w:r w:rsidRPr="00A54ED7">
        <w:rPr>
          <w:rFonts w:ascii="Times New Roman" w:eastAsia="Times New Roman" w:hAnsi="Times New Roman" w:cs="Times New Roman"/>
          <w:color w:val="000000"/>
          <w:sz w:val="32"/>
          <w:lang w:eastAsia="ru-RU"/>
        </w:rPr>
        <w:t xml:space="preserve">( </w:t>
      </w:r>
      <w:proofErr w:type="gramEnd"/>
      <w:r w:rsidRPr="00A54ED7">
        <w:rPr>
          <w:rFonts w:ascii="Times New Roman" w:eastAsia="Times New Roman" w:hAnsi="Times New Roman" w:cs="Times New Roman"/>
          <w:color w:val="000000"/>
          <w:sz w:val="32"/>
          <w:lang w:eastAsia="ru-RU"/>
        </w:rPr>
        <w:t>письмо и чтение)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Наше собрание  посвящено развитию устной речи детей</w:t>
      </w:r>
      <w:proofErr w:type="gramStart"/>
      <w:r w:rsidRPr="00A54ED7">
        <w:rPr>
          <w:rFonts w:ascii="Times New Roman" w:eastAsia="Times New Roman" w:hAnsi="Times New Roman" w:cs="Times New Roman"/>
          <w:color w:val="000000"/>
          <w:sz w:val="32"/>
          <w:lang w:eastAsia="ru-RU"/>
        </w:rPr>
        <w:t xml:space="preserve"> .</w:t>
      </w:r>
      <w:proofErr w:type="gramEnd"/>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Развитие устной речи, ее компонентов  является одной из важнейших задач развития детей дошкольного возраста.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FF0000"/>
          <w:sz w:val="32"/>
          <w:lang w:eastAsia="ru-RU"/>
        </w:rPr>
        <w:t>1.Формирование словаря.</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roofErr w:type="gramStart"/>
      <w:r w:rsidRPr="00A54ED7">
        <w:rPr>
          <w:rFonts w:ascii="Times New Roman" w:eastAsia="Times New Roman" w:hAnsi="Times New Roman" w:cs="Times New Roman"/>
          <w:color w:val="000000"/>
          <w:sz w:val="32"/>
          <w:lang w:eastAsia="ru-RU"/>
        </w:rPr>
        <w:t xml:space="preserve">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w:t>
      </w:r>
      <w:r w:rsidRPr="00A54ED7">
        <w:rPr>
          <w:rFonts w:ascii="Times New Roman" w:eastAsia="Times New Roman" w:hAnsi="Times New Roman" w:cs="Times New Roman"/>
          <w:color w:val="000000"/>
          <w:sz w:val="32"/>
          <w:lang w:eastAsia="ru-RU"/>
        </w:rPr>
        <w:lastRenderedPageBreak/>
        <w:t>предметов (холодный, горячий, твердый, хороший, плохой).</w:t>
      </w:r>
      <w:proofErr w:type="gramEnd"/>
      <w:r w:rsidRPr="00A54ED7">
        <w:rPr>
          <w:rFonts w:ascii="Times New Roman" w:eastAsia="Times New Roman" w:hAnsi="Times New Roman" w:cs="Times New Roman"/>
          <w:color w:val="000000"/>
          <w:sz w:val="32"/>
          <w:lang w:eastAsia="ru-RU"/>
        </w:rPr>
        <w:t xml:space="preserve"> Ребенок начинает шире пользоваться служебными словами (предлогами, союзами). </w:t>
      </w:r>
      <w:proofErr w:type="gramStart"/>
      <w:r w:rsidRPr="00A54ED7">
        <w:rPr>
          <w:rFonts w:ascii="Times New Roman" w:eastAsia="Times New Roman" w:hAnsi="Times New Roman" w:cs="Times New Roman"/>
          <w:color w:val="000000"/>
          <w:sz w:val="32"/>
          <w:lang w:eastAsia="ru-RU"/>
        </w:rPr>
        <w:t>К концу года он нередко использует в своей речи притяжательные местоимения (мой, твой), притяжательные прилагательные {папин стул, мамина чашка).</w:t>
      </w:r>
      <w:proofErr w:type="gramEnd"/>
      <w:r w:rsidRPr="00A54ED7">
        <w:rPr>
          <w:rFonts w:ascii="Times New Roman" w:eastAsia="Times New Roman" w:hAnsi="Times New Roman" w:cs="Times New Roman"/>
          <w:color w:val="000000"/>
          <w:sz w:val="32"/>
          <w:lang w:eastAsia="ru-RU"/>
        </w:rPr>
        <w:t xml:space="preserve"> Однако и теперь в самостоятельной речи ребенок еще не пользуется такими собирательными существительными, как одежда, овощи, фрукты, мебель.</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И поэтому нам предстоит непростая и кропотливая работа.</w:t>
      </w:r>
    </w:p>
    <w:p w:rsidR="00A54ED7" w:rsidRPr="00A54ED7" w:rsidRDefault="00A54ED7" w:rsidP="00A54ED7">
      <w:pPr>
        <w:numPr>
          <w:ilvl w:val="0"/>
          <w:numId w:val="2"/>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w:t>
      </w:r>
      <w:proofErr w:type="gramStart"/>
      <w:r w:rsidRPr="00A54ED7">
        <w:rPr>
          <w:rFonts w:ascii="Times New Roman" w:eastAsia="Times New Roman" w:hAnsi="Times New Roman" w:cs="Times New Roman"/>
          <w:color w:val="000000"/>
          <w:sz w:val="32"/>
          <w:lang w:eastAsia="ru-RU"/>
        </w:rPr>
        <w:t>в-</w:t>
      </w:r>
      <w:proofErr w:type="gramEnd"/>
      <w:r w:rsidRPr="00A54ED7">
        <w:rPr>
          <w:rFonts w:ascii="Times New Roman" w:eastAsia="Times New Roman" w:hAnsi="Times New Roman" w:cs="Times New Roman"/>
          <w:color w:val="000000"/>
          <w:sz w:val="32"/>
          <w:lang w:eastAsia="ru-RU"/>
        </w:rPr>
        <w:t xml:space="preserve"> у платья-рукава, воротник, карманы, пуговицы;  качества ( цвет, форма, размер), особенности поверхности ( пушистая, </w:t>
      </w:r>
      <w:proofErr w:type="spellStart"/>
      <w:r w:rsidRPr="00A54ED7">
        <w:rPr>
          <w:rFonts w:ascii="Times New Roman" w:eastAsia="Times New Roman" w:hAnsi="Times New Roman" w:cs="Times New Roman"/>
          <w:color w:val="000000"/>
          <w:sz w:val="32"/>
          <w:lang w:eastAsia="ru-RU"/>
        </w:rPr>
        <w:t>шороховатая</w:t>
      </w:r>
      <w:proofErr w:type="spellEnd"/>
      <w:r w:rsidRPr="00A54ED7">
        <w:rPr>
          <w:rFonts w:ascii="Times New Roman" w:eastAsia="Times New Roman" w:hAnsi="Times New Roman" w:cs="Times New Roman"/>
          <w:color w:val="000000"/>
          <w:sz w:val="32"/>
          <w:lang w:eastAsia="ru-RU"/>
        </w:rPr>
        <w:t>).</w:t>
      </w:r>
    </w:p>
    <w:p w:rsidR="00A54ED7" w:rsidRPr="00A54ED7" w:rsidRDefault="00A54ED7" w:rsidP="00A54ED7">
      <w:pPr>
        <w:numPr>
          <w:ilvl w:val="0"/>
          <w:numId w:val="2"/>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Обогатить словарь названиями  частей суток, домашних и диких животных, овощей и фруктов.</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i/>
          <w:iCs/>
          <w:color w:val="000000"/>
          <w:sz w:val="32"/>
          <w:lang w:eastAsia="ru-RU"/>
        </w:rPr>
        <w:t>Практическое задание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FF0000"/>
          <w:sz w:val="32"/>
          <w:lang w:eastAsia="ru-RU"/>
        </w:rPr>
        <w:t>«ЧУДЕСНЫЙ МЕШОЧЕК»</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t>ЦЕЛЬ:</w:t>
      </w:r>
      <w:r w:rsidRPr="00A54ED7">
        <w:rPr>
          <w:rFonts w:ascii="Times New Roman" w:eastAsia="Times New Roman" w:hAnsi="Times New Roman" w:cs="Times New Roman"/>
          <w:color w:val="000000"/>
          <w:sz w:val="32"/>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t>ОБОРУДОВАНИЕ</w:t>
      </w:r>
      <w:r w:rsidRPr="00A54ED7">
        <w:rPr>
          <w:rFonts w:ascii="Times New Roman" w:eastAsia="Times New Roman" w:hAnsi="Times New Roman" w:cs="Times New Roman"/>
          <w:color w:val="000000"/>
          <w:sz w:val="32"/>
          <w:lang w:eastAsia="ru-RU"/>
        </w:rPr>
        <w:t>: мешочек, предметы по теме.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FF0000"/>
          <w:sz w:val="32"/>
          <w:lang w:eastAsia="ru-RU"/>
        </w:rPr>
        <w:t> «ПОДБЕРИ ПАРУ»</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t>Цель:</w:t>
      </w:r>
      <w:r w:rsidRPr="00A54ED7">
        <w:rPr>
          <w:rFonts w:ascii="Times New Roman" w:eastAsia="Times New Roman" w:hAnsi="Times New Roman" w:cs="Times New Roman"/>
          <w:color w:val="000000"/>
          <w:sz w:val="32"/>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t>ОБОРУДОВАНИЕ:</w:t>
      </w:r>
      <w:r w:rsidRPr="00A54ED7">
        <w:rPr>
          <w:rFonts w:ascii="Times New Roman" w:eastAsia="Times New Roman" w:hAnsi="Times New Roman" w:cs="Times New Roman"/>
          <w:color w:val="000000"/>
          <w:sz w:val="32"/>
          <w:lang w:eastAsia="ru-RU"/>
        </w:rPr>
        <w:t xml:space="preserve"> игрушки </w:t>
      </w:r>
      <w:proofErr w:type="gramStart"/>
      <w:r w:rsidRPr="00A54ED7">
        <w:rPr>
          <w:rFonts w:ascii="Times New Roman" w:eastAsia="Times New Roman" w:hAnsi="Times New Roman" w:cs="Times New Roman"/>
          <w:color w:val="000000"/>
          <w:sz w:val="32"/>
          <w:lang w:eastAsia="ru-RU"/>
        </w:rPr>
        <w:t xml:space="preserve">( </w:t>
      </w:r>
      <w:proofErr w:type="gramEnd"/>
      <w:r w:rsidRPr="00A54ED7">
        <w:rPr>
          <w:rFonts w:ascii="Times New Roman" w:eastAsia="Times New Roman" w:hAnsi="Times New Roman" w:cs="Times New Roman"/>
          <w:color w:val="000000"/>
          <w:sz w:val="32"/>
          <w:lang w:eastAsia="ru-RU"/>
        </w:rPr>
        <w:t>мяч, кукла, мишка и т.д.), предметные картинки с изображением этих игрушек.</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FF0000"/>
          <w:sz w:val="32"/>
          <w:lang w:eastAsia="ru-RU"/>
        </w:rPr>
        <w:t>2.Грамматический строй речи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Одновременно с обогащением словаря ребенок интенсивнее овладевает грамматическим строем языка.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Наша задача:</w:t>
      </w:r>
    </w:p>
    <w:p w:rsidR="00A54ED7" w:rsidRPr="00A54ED7" w:rsidRDefault="00A54ED7" w:rsidP="00A54ED7">
      <w:pPr>
        <w:numPr>
          <w:ilvl w:val="0"/>
          <w:numId w:val="3"/>
        </w:numPr>
        <w:shd w:val="clear" w:color="auto" w:fill="FFFFFF"/>
        <w:spacing w:after="0" w:line="240" w:lineRule="auto"/>
        <w:ind w:left="810"/>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совершенствовать умение согласовывать прилагательные с существительными в роде, числе, падеже.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6"/>
          <w:lang w:eastAsia="ru-RU"/>
        </w:rPr>
        <w:t>Упражнение: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Жёлтое…. (солнце)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Пушистые…(котята)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proofErr w:type="gramStart"/>
      <w:r w:rsidRPr="00A54ED7">
        <w:rPr>
          <w:rFonts w:ascii="Times New Roman" w:eastAsia="Times New Roman" w:hAnsi="Times New Roman" w:cs="Times New Roman"/>
          <w:color w:val="000000"/>
          <w:sz w:val="36"/>
          <w:lang w:eastAsia="ru-RU"/>
        </w:rPr>
        <w:t>Машина</w:t>
      </w:r>
      <w:proofErr w:type="gramEnd"/>
      <w:r w:rsidRPr="00A54ED7">
        <w:rPr>
          <w:rFonts w:ascii="Times New Roman" w:eastAsia="Times New Roman" w:hAnsi="Times New Roman" w:cs="Times New Roman"/>
          <w:color w:val="000000"/>
          <w:sz w:val="36"/>
          <w:lang w:eastAsia="ru-RU"/>
        </w:rPr>
        <w:t>…какая? (большая)</w:t>
      </w:r>
    </w:p>
    <w:p w:rsidR="00A54ED7" w:rsidRPr="00A54ED7" w:rsidRDefault="00A54ED7" w:rsidP="00A54ED7">
      <w:pPr>
        <w:numPr>
          <w:ilvl w:val="0"/>
          <w:numId w:val="4"/>
        </w:numPr>
        <w:shd w:val="clear" w:color="auto" w:fill="FFFFFF"/>
        <w:spacing w:after="0" w:line="240" w:lineRule="auto"/>
        <w:ind w:left="810"/>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lastRenderedPageBreak/>
        <w:t>научить употреблять существительные с предлогами.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6"/>
          <w:lang w:eastAsia="ru-RU"/>
        </w:rPr>
        <w:t>Упражнение: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 xml:space="preserve">Зайчик </w:t>
      </w:r>
      <w:proofErr w:type="gramStart"/>
      <w:r w:rsidRPr="00A54ED7">
        <w:rPr>
          <w:rFonts w:ascii="Times New Roman" w:eastAsia="Times New Roman" w:hAnsi="Times New Roman" w:cs="Times New Roman"/>
          <w:color w:val="000000"/>
          <w:sz w:val="36"/>
          <w:lang w:eastAsia="ru-RU"/>
        </w:rPr>
        <w:t xml:space="preserve">( </w:t>
      </w:r>
      <w:proofErr w:type="gramEnd"/>
      <w:r w:rsidRPr="00A54ED7">
        <w:rPr>
          <w:rFonts w:ascii="Times New Roman" w:eastAsia="Times New Roman" w:hAnsi="Times New Roman" w:cs="Times New Roman"/>
          <w:color w:val="000000"/>
          <w:sz w:val="36"/>
          <w:lang w:eastAsia="ru-RU"/>
        </w:rPr>
        <w:t>под столом, над столом, на столе )</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Ворона (над крышей, на крыши)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Мячик (под столом)</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Поросенок (в коробке)</w:t>
      </w:r>
      <w:proofErr w:type="gramStart"/>
      <w:r w:rsidRPr="00A54ED7">
        <w:rPr>
          <w:rFonts w:ascii="Times New Roman" w:eastAsia="Times New Roman" w:hAnsi="Times New Roman" w:cs="Times New Roman"/>
          <w:color w:val="000000"/>
          <w:sz w:val="36"/>
          <w:lang w:eastAsia="ru-RU"/>
        </w:rPr>
        <w:t>.</w:t>
      </w:r>
      <w:proofErr w:type="gramEnd"/>
      <w:r w:rsidRPr="00A54ED7">
        <w:rPr>
          <w:rFonts w:ascii="Times New Roman" w:eastAsia="Times New Roman" w:hAnsi="Times New Roman" w:cs="Times New Roman"/>
          <w:color w:val="000000"/>
          <w:sz w:val="36"/>
          <w:lang w:eastAsia="ru-RU"/>
        </w:rPr>
        <w:t xml:space="preserve"> (</w:t>
      </w:r>
      <w:proofErr w:type="gramStart"/>
      <w:r w:rsidRPr="00A54ED7">
        <w:rPr>
          <w:rFonts w:ascii="Times New Roman" w:eastAsia="Times New Roman" w:hAnsi="Times New Roman" w:cs="Times New Roman"/>
          <w:color w:val="000000"/>
          <w:sz w:val="36"/>
          <w:lang w:eastAsia="ru-RU"/>
        </w:rPr>
        <w:t>с</w:t>
      </w:r>
      <w:proofErr w:type="gramEnd"/>
      <w:r w:rsidRPr="00A54ED7">
        <w:rPr>
          <w:rFonts w:ascii="Times New Roman" w:eastAsia="Times New Roman" w:hAnsi="Times New Roman" w:cs="Times New Roman"/>
          <w:color w:val="000000"/>
          <w:sz w:val="36"/>
          <w:lang w:eastAsia="ru-RU"/>
        </w:rPr>
        <w:t>м. Плакат № 4)</w:t>
      </w:r>
    </w:p>
    <w:p w:rsidR="00A54ED7" w:rsidRPr="00A54ED7" w:rsidRDefault="00A54ED7" w:rsidP="00A54ED7">
      <w:pPr>
        <w:numPr>
          <w:ilvl w:val="0"/>
          <w:numId w:val="5"/>
        </w:numPr>
        <w:shd w:val="clear" w:color="auto" w:fill="FFFFFF"/>
        <w:spacing w:after="0" w:line="240" w:lineRule="auto"/>
        <w:ind w:left="810"/>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Учим детей употреблять в речи существительные в форме единственного и множественного числа, обозначающих животных и их детенышей</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6"/>
          <w:lang w:eastAsia="ru-RU"/>
        </w:rPr>
        <w:t>Упражнение: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Утка- утено</w:t>
      </w:r>
      <w:proofErr w:type="gramStart"/>
      <w:r w:rsidRPr="00A54ED7">
        <w:rPr>
          <w:rFonts w:ascii="Times New Roman" w:eastAsia="Times New Roman" w:hAnsi="Times New Roman" w:cs="Times New Roman"/>
          <w:color w:val="000000"/>
          <w:sz w:val="36"/>
          <w:lang w:eastAsia="ru-RU"/>
        </w:rPr>
        <w:t>к-</w:t>
      </w:r>
      <w:proofErr w:type="gramEnd"/>
      <w:r w:rsidRPr="00A54ED7">
        <w:rPr>
          <w:rFonts w:ascii="Times New Roman" w:eastAsia="Times New Roman" w:hAnsi="Times New Roman" w:cs="Times New Roman"/>
          <w:color w:val="000000"/>
          <w:sz w:val="36"/>
          <w:lang w:eastAsia="ru-RU"/>
        </w:rPr>
        <w:t xml:space="preserve"> утята.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Кошка- котено</w:t>
      </w:r>
      <w:proofErr w:type="gramStart"/>
      <w:r w:rsidRPr="00A54ED7">
        <w:rPr>
          <w:rFonts w:ascii="Times New Roman" w:eastAsia="Times New Roman" w:hAnsi="Times New Roman" w:cs="Times New Roman"/>
          <w:color w:val="000000"/>
          <w:sz w:val="36"/>
          <w:lang w:eastAsia="ru-RU"/>
        </w:rPr>
        <w:t>к-</w:t>
      </w:r>
      <w:proofErr w:type="gramEnd"/>
      <w:r w:rsidRPr="00A54ED7">
        <w:rPr>
          <w:rFonts w:ascii="Times New Roman" w:eastAsia="Times New Roman" w:hAnsi="Times New Roman" w:cs="Times New Roman"/>
          <w:color w:val="000000"/>
          <w:sz w:val="36"/>
          <w:lang w:eastAsia="ru-RU"/>
        </w:rPr>
        <w:t xml:space="preserve"> котята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Собака-щено</w:t>
      </w:r>
      <w:proofErr w:type="gramStart"/>
      <w:r w:rsidRPr="00A54ED7">
        <w:rPr>
          <w:rFonts w:ascii="Times New Roman" w:eastAsia="Times New Roman" w:hAnsi="Times New Roman" w:cs="Times New Roman"/>
          <w:color w:val="000000"/>
          <w:sz w:val="36"/>
          <w:lang w:eastAsia="ru-RU"/>
        </w:rPr>
        <w:t>к-</w:t>
      </w:r>
      <w:proofErr w:type="gramEnd"/>
      <w:r w:rsidRPr="00A54ED7">
        <w:rPr>
          <w:rFonts w:ascii="Times New Roman" w:eastAsia="Times New Roman" w:hAnsi="Times New Roman" w:cs="Times New Roman"/>
          <w:color w:val="000000"/>
          <w:sz w:val="36"/>
          <w:lang w:eastAsia="ru-RU"/>
        </w:rPr>
        <w:t xml:space="preserve"> щенята и т.д.</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6"/>
          <w:lang w:eastAsia="ru-RU"/>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FF0000"/>
          <w:sz w:val="32"/>
          <w:lang w:eastAsia="ru-RU"/>
        </w:rPr>
        <w:t>3.Связная речь</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Задачи</w:t>
      </w:r>
      <w:proofErr w:type="gramStart"/>
      <w:r w:rsidRPr="00A54ED7">
        <w:rPr>
          <w:rFonts w:ascii="Times New Roman" w:eastAsia="Times New Roman" w:hAnsi="Times New Roman" w:cs="Times New Roman"/>
          <w:color w:val="000000"/>
          <w:sz w:val="32"/>
          <w:lang w:eastAsia="ru-RU"/>
        </w:rPr>
        <w:t xml:space="preserve"> :</w:t>
      </w:r>
      <w:proofErr w:type="gramEnd"/>
    </w:p>
    <w:p w:rsidR="00A54ED7" w:rsidRPr="00A54ED7" w:rsidRDefault="00A54ED7" w:rsidP="00A54ED7">
      <w:pPr>
        <w:numPr>
          <w:ilvl w:val="0"/>
          <w:numId w:val="6"/>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Развитие диалогической речи. Вовлечение детей в разговор во время рассматриваний предметов, иллюстраций; наблюдений за живой и неживой природой</w:t>
      </w:r>
      <w:proofErr w:type="gramStart"/>
      <w:r w:rsidRPr="00A54ED7">
        <w:rPr>
          <w:rFonts w:ascii="Times New Roman" w:eastAsia="Times New Roman" w:hAnsi="Times New Roman" w:cs="Times New Roman"/>
          <w:color w:val="000000"/>
          <w:sz w:val="32"/>
          <w:lang w:eastAsia="ru-RU"/>
        </w:rPr>
        <w:t xml:space="preserve"> ;</w:t>
      </w:r>
      <w:proofErr w:type="gramEnd"/>
      <w:r w:rsidRPr="00A54ED7">
        <w:rPr>
          <w:rFonts w:ascii="Times New Roman" w:eastAsia="Times New Roman" w:hAnsi="Times New Roman" w:cs="Times New Roman"/>
          <w:color w:val="000000"/>
          <w:sz w:val="32"/>
          <w:lang w:eastAsia="ru-RU"/>
        </w:rPr>
        <w:t xml:space="preserve"> после просмотра мультфильмов и спектаклей.</w:t>
      </w:r>
    </w:p>
    <w:p w:rsidR="00A54ED7" w:rsidRPr="00A54ED7" w:rsidRDefault="00A54ED7" w:rsidP="00A54ED7">
      <w:pPr>
        <w:numPr>
          <w:ilvl w:val="0"/>
          <w:numId w:val="6"/>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xml:space="preserve">Развитие инициативной речи во взаимодействии </w:t>
      </w:r>
      <w:proofErr w:type="gramStart"/>
      <w:r w:rsidRPr="00A54ED7">
        <w:rPr>
          <w:rFonts w:ascii="Times New Roman" w:eastAsia="Times New Roman" w:hAnsi="Times New Roman" w:cs="Times New Roman"/>
          <w:color w:val="000000"/>
          <w:sz w:val="32"/>
          <w:lang w:eastAsia="ru-RU"/>
        </w:rPr>
        <w:t>со</w:t>
      </w:r>
      <w:proofErr w:type="gramEnd"/>
      <w:r w:rsidRPr="00A54ED7">
        <w:rPr>
          <w:rFonts w:ascii="Times New Roman" w:eastAsia="Times New Roman" w:hAnsi="Times New Roman" w:cs="Times New Roman"/>
          <w:color w:val="000000"/>
          <w:sz w:val="32"/>
          <w:lang w:eastAsia="ru-RU"/>
        </w:rPr>
        <w:t xml:space="preserve"> взрослыми и сверстниками.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i/>
          <w:iCs/>
          <w:color w:val="000000"/>
          <w:sz w:val="32"/>
          <w:lang w:eastAsia="ru-RU"/>
        </w:rPr>
        <w:t>               </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i/>
          <w:iCs/>
          <w:color w:val="000000"/>
          <w:sz w:val="32"/>
          <w:lang w:eastAsia="ru-RU"/>
        </w:rPr>
        <w:t>Практика.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Телефон.</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разговоры по телефону (настоящему с бабушкой или игрушечному) способствуют развитию активной устной речи детей.</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Ситуация общения «Научи меня».</w:t>
      </w:r>
      <w:r w:rsidRPr="00A54ED7">
        <w:rPr>
          <w:rFonts w:ascii="Times New Roman" w:eastAsia="Times New Roman" w:hAnsi="Times New Roman" w:cs="Times New Roman"/>
          <w:color w:val="000000"/>
          <w:sz w:val="32"/>
          <w:lang w:eastAsia="ru-RU"/>
        </w:rPr>
        <w:t> </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…А меня научишь???)</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w:t>
      </w:r>
      <w:proofErr w:type="gramStart"/>
      <w:r w:rsidRPr="00A54ED7">
        <w:rPr>
          <w:rFonts w:ascii="Times New Roman" w:eastAsia="Times New Roman" w:hAnsi="Times New Roman" w:cs="Times New Roman"/>
          <w:color w:val="000000"/>
          <w:sz w:val="32"/>
          <w:lang w:eastAsia="ru-RU"/>
        </w:rPr>
        <w:t>ь-</w:t>
      </w:r>
      <w:proofErr w:type="gramEnd"/>
      <w:r w:rsidRPr="00A54ED7">
        <w:rPr>
          <w:rFonts w:ascii="Times New Roman" w:eastAsia="Times New Roman" w:hAnsi="Times New Roman" w:cs="Times New Roman"/>
          <w:color w:val="000000"/>
          <w:sz w:val="32"/>
          <w:lang w:eastAsia="ru-RU"/>
        </w:rPr>
        <w:t xml:space="preserve"> это интересно и здорово!</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lastRenderedPageBreak/>
        <w:t>Мнемотехника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t>Мнемотехника</w:t>
      </w:r>
      <w:r w:rsidRPr="00A54ED7">
        <w:rPr>
          <w:rFonts w:ascii="Times New Roman" w:eastAsia="Times New Roman" w:hAnsi="Times New Roman" w:cs="Times New Roman"/>
          <w:color w:val="000000"/>
          <w:sz w:val="32"/>
          <w:lang w:eastAsia="ru-RU"/>
        </w:rPr>
        <w:t> - это совокупность правил и приемов, облегчающих процесс запоминания информации.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Мнемотехника помогает развивать:</w:t>
      </w:r>
    </w:p>
    <w:p w:rsidR="00A54ED7" w:rsidRPr="00A54ED7" w:rsidRDefault="00A54ED7" w:rsidP="00A54ED7">
      <w:pPr>
        <w:numPr>
          <w:ilvl w:val="0"/>
          <w:numId w:val="7"/>
        </w:numPr>
        <w:shd w:val="clear" w:color="auto" w:fill="FFFFFF"/>
        <w:spacing w:after="0" w:line="240" w:lineRule="auto"/>
        <w:ind w:left="810"/>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ассоциативное мышление</w:t>
      </w:r>
    </w:p>
    <w:p w:rsidR="00A54ED7" w:rsidRPr="00A54ED7" w:rsidRDefault="00A54ED7" w:rsidP="00A54ED7">
      <w:pPr>
        <w:numPr>
          <w:ilvl w:val="0"/>
          <w:numId w:val="7"/>
        </w:numPr>
        <w:shd w:val="clear" w:color="auto" w:fill="FFFFFF"/>
        <w:spacing w:after="0" w:line="240" w:lineRule="auto"/>
        <w:ind w:left="810"/>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зрительную и слуховую память</w:t>
      </w:r>
    </w:p>
    <w:p w:rsidR="00A54ED7" w:rsidRPr="00A54ED7" w:rsidRDefault="00A54ED7" w:rsidP="00A54ED7">
      <w:pPr>
        <w:numPr>
          <w:ilvl w:val="0"/>
          <w:numId w:val="7"/>
        </w:numPr>
        <w:shd w:val="clear" w:color="auto" w:fill="FFFFFF"/>
        <w:spacing w:after="0" w:line="240" w:lineRule="auto"/>
        <w:ind w:left="810"/>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зрительное и слуховое внимание</w:t>
      </w:r>
    </w:p>
    <w:p w:rsidR="00A54ED7" w:rsidRPr="00A54ED7" w:rsidRDefault="00A54ED7" w:rsidP="00A54ED7">
      <w:pPr>
        <w:numPr>
          <w:ilvl w:val="0"/>
          <w:numId w:val="7"/>
        </w:numPr>
        <w:shd w:val="clear" w:color="auto" w:fill="FFFFFF"/>
        <w:spacing w:after="0" w:line="240" w:lineRule="auto"/>
        <w:ind w:left="810"/>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воображение</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A54ED7">
        <w:rPr>
          <w:rFonts w:ascii="Times New Roman" w:eastAsia="Times New Roman" w:hAnsi="Times New Roman" w:cs="Times New Roman"/>
          <w:color w:val="000000"/>
          <w:sz w:val="32"/>
          <w:lang w:eastAsia="ru-RU"/>
        </w:rPr>
        <w:t>мнемотаблицы</w:t>
      </w:r>
      <w:proofErr w:type="spellEnd"/>
      <w:r w:rsidRPr="00A54ED7">
        <w:rPr>
          <w:rFonts w:ascii="Times New Roman" w:eastAsia="Times New Roman" w:hAnsi="Times New Roman" w:cs="Times New Roman"/>
          <w:color w:val="000000"/>
          <w:sz w:val="32"/>
          <w:lang w:eastAsia="ru-RU"/>
        </w:rPr>
        <w:t xml:space="preserve"> (схемы). Например, мы часто используются алгоритмы процессов умывания, одевания и т.п.</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proofErr w:type="spellStart"/>
      <w:r w:rsidRPr="00A54ED7">
        <w:rPr>
          <w:rFonts w:ascii="Times New Roman" w:eastAsia="Times New Roman" w:hAnsi="Times New Roman" w:cs="Times New Roman"/>
          <w:color w:val="000000"/>
          <w:sz w:val="32"/>
          <w:lang w:eastAsia="ru-RU"/>
        </w:rPr>
        <w:t>Мнемотаблицы</w:t>
      </w:r>
      <w:proofErr w:type="spellEnd"/>
      <w:r w:rsidRPr="00A54ED7">
        <w:rPr>
          <w:rFonts w:ascii="Times New Roman" w:eastAsia="Times New Roman" w:hAnsi="Times New Roman" w:cs="Times New Roman"/>
          <w:color w:val="000000"/>
          <w:sz w:val="32"/>
          <w:lang w:eastAsia="ru-RU"/>
        </w:rPr>
        <w:t xml:space="preserve"> особенно эффективн</w:t>
      </w:r>
      <w:proofErr w:type="gramStart"/>
      <w:r w:rsidRPr="00A54ED7">
        <w:rPr>
          <w:rFonts w:ascii="Times New Roman" w:eastAsia="Times New Roman" w:hAnsi="Times New Roman" w:cs="Times New Roman"/>
          <w:color w:val="000000"/>
          <w:sz w:val="32"/>
          <w:lang w:eastAsia="ru-RU"/>
        </w:rPr>
        <w:t>ы-</w:t>
      </w:r>
      <w:proofErr w:type="gramEnd"/>
      <w:r w:rsidRPr="00A54ED7">
        <w:rPr>
          <w:rFonts w:ascii="Times New Roman" w:eastAsia="Times New Roman" w:hAnsi="Times New Roman" w:cs="Times New Roman"/>
          <w:color w:val="000000"/>
          <w:sz w:val="32"/>
          <w:lang w:eastAsia="ru-RU"/>
        </w:rPr>
        <w:t xml:space="preserve">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b/>
          <w:bCs/>
          <w:color w:val="FF0000"/>
          <w:sz w:val="32"/>
          <w:lang w:eastAsia="ru-RU"/>
        </w:rPr>
        <w:t>4.Звуковая культура речи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Задачи для детей 3-4 лет:</w:t>
      </w:r>
    </w:p>
    <w:p w:rsidR="00A54ED7" w:rsidRPr="00A54ED7" w:rsidRDefault="00A54ED7" w:rsidP="00A54ED7">
      <w:pPr>
        <w:numPr>
          <w:ilvl w:val="0"/>
          <w:numId w:val="8"/>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Совершенствовать умение детей внятно произносить в словах гласные (</w:t>
      </w:r>
      <w:proofErr w:type="spellStart"/>
      <w:r w:rsidRPr="00A54ED7">
        <w:rPr>
          <w:rFonts w:ascii="Times New Roman" w:eastAsia="Times New Roman" w:hAnsi="Times New Roman" w:cs="Times New Roman"/>
          <w:color w:val="000000"/>
          <w:sz w:val="32"/>
          <w:lang w:eastAsia="ru-RU"/>
        </w:rPr>
        <w:t>а</w:t>
      </w:r>
      <w:proofErr w:type="gramStart"/>
      <w:r w:rsidRPr="00A54ED7">
        <w:rPr>
          <w:rFonts w:ascii="Times New Roman" w:eastAsia="Times New Roman" w:hAnsi="Times New Roman" w:cs="Times New Roman"/>
          <w:color w:val="000000"/>
          <w:sz w:val="32"/>
          <w:lang w:eastAsia="ru-RU"/>
        </w:rPr>
        <w:t>,у</w:t>
      </w:r>
      <w:proofErr w:type="gramEnd"/>
      <w:r w:rsidRPr="00A54ED7">
        <w:rPr>
          <w:rFonts w:ascii="Times New Roman" w:eastAsia="Times New Roman" w:hAnsi="Times New Roman" w:cs="Times New Roman"/>
          <w:color w:val="000000"/>
          <w:sz w:val="32"/>
          <w:lang w:eastAsia="ru-RU"/>
        </w:rPr>
        <w:t>,и,о,э</w:t>
      </w:r>
      <w:proofErr w:type="spellEnd"/>
      <w:r w:rsidRPr="00A54ED7">
        <w:rPr>
          <w:rFonts w:ascii="Times New Roman" w:eastAsia="Times New Roman" w:hAnsi="Times New Roman" w:cs="Times New Roman"/>
          <w:color w:val="000000"/>
          <w:sz w:val="32"/>
          <w:lang w:eastAsia="ru-RU"/>
        </w:rPr>
        <w:t xml:space="preserve">) и некоторые согласные звуки ( </w:t>
      </w:r>
      <w:proofErr w:type="spellStart"/>
      <w:r w:rsidRPr="00A54ED7">
        <w:rPr>
          <w:rFonts w:ascii="Times New Roman" w:eastAsia="Times New Roman" w:hAnsi="Times New Roman" w:cs="Times New Roman"/>
          <w:color w:val="000000"/>
          <w:sz w:val="32"/>
          <w:lang w:eastAsia="ru-RU"/>
        </w:rPr>
        <w:t>п-б-т-д-к-г-ф-в-т-с-з-ц</w:t>
      </w:r>
      <w:proofErr w:type="spellEnd"/>
      <w:r w:rsidRPr="00A54ED7">
        <w:rPr>
          <w:rFonts w:ascii="Times New Roman" w:eastAsia="Times New Roman" w:hAnsi="Times New Roman" w:cs="Times New Roman"/>
          <w:color w:val="000000"/>
          <w:sz w:val="32"/>
          <w:lang w:eastAsia="ru-RU"/>
        </w:rPr>
        <w:t>)</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i/>
          <w:iCs/>
          <w:color w:val="000000"/>
          <w:sz w:val="32"/>
          <w:lang w:eastAsia="ru-RU"/>
        </w:rPr>
        <w:t>Практика: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Упражнения для губ и щек</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 xml:space="preserve">1. </w:t>
      </w:r>
      <w:proofErr w:type="spellStart"/>
      <w:r w:rsidRPr="00A54ED7">
        <w:rPr>
          <w:rFonts w:ascii="Times New Roman" w:eastAsia="Times New Roman" w:hAnsi="Times New Roman" w:cs="Times New Roman"/>
          <w:color w:val="000000"/>
          <w:sz w:val="32"/>
          <w:lang w:eastAsia="ru-RU"/>
        </w:rPr>
        <w:t>Покусывание</w:t>
      </w:r>
      <w:proofErr w:type="spellEnd"/>
      <w:r w:rsidRPr="00A54ED7">
        <w:rPr>
          <w:rFonts w:ascii="Times New Roman" w:eastAsia="Times New Roman" w:hAnsi="Times New Roman" w:cs="Times New Roman"/>
          <w:color w:val="000000"/>
          <w:sz w:val="32"/>
          <w:lang w:eastAsia="ru-RU"/>
        </w:rPr>
        <w:t>, похлопывание и растирание щек.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2. Сытый хомячок.</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Надуть обе щеки, потом надувать щеки поочередно.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3. Голодный хомячок.</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Втянуть щеки.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4. Рот закрыт. Бить кулачком по надутым щекам, в результате чего воздух выходит с силой и шумом.</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Статические упражнения для языка</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1. Птенчики.</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Рот широко открыт, язык спокойно лежит в ротовой полости.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2. Лопаточка.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lastRenderedPageBreak/>
        <w:t>Рот открыт, широкий расслабленный язык лежит на нижней губе.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3. Чашечка.</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Рот широко открыт. Передний и боковой края широкого языка подняты, но не касаются зубов.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 xml:space="preserve">4. </w:t>
      </w:r>
      <w:proofErr w:type="gramStart"/>
      <w:r w:rsidRPr="00A54ED7">
        <w:rPr>
          <w:rFonts w:ascii="Times New Roman" w:eastAsia="Times New Roman" w:hAnsi="Times New Roman" w:cs="Times New Roman"/>
          <w:color w:val="000000"/>
          <w:sz w:val="32"/>
          <w:lang w:eastAsia="ru-RU"/>
        </w:rPr>
        <w:t>Иголочка (Стрелочка.</w:t>
      </w:r>
      <w:proofErr w:type="gramEnd"/>
      <w:r w:rsidRPr="00A54ED7">
        <w:rPr>
          <w:rFonts w:ascii="Times New Roman" w:eastAsia="Times New Roman" w:hAnsi="Times New Roman" w:cs="Times New Roman"/>
          <w:color w:val="000000"/>
          <w:sz w:val="32"/>
          <w:lang w:eastAsia="ru-RU"/>
        </w:rPr>
        <w:t xml:space="preserve"> </w:t>
      </w:r>
      <w:proofErr w:type="gramStart"/>
      <w:r w:rsidRPr="00A54ED7">
        <w:rPr>
          <w:rFonts w:ascii="Times New Roman" w:eastAsia="Times New Roman" w:hAnsi="Times New Roman" w:cs="Times New Roman"/>
          <w:color w:val="000000"/>
          <w:sz w:val="32"/>
          <w:lang w:eastAsia="ru-RU"/>
        </w:rPr>
        <w:t>Жало).</w:t>
      </w:r>
      <w:proofErr w:type="gramEnd"/>
      <w:r w:rsidRPr="00A54ED7">
        <w:rPr>
          <w:rFonts w:ascii="Times New Roman" w:eastAsia="Times New Roman" w:hAnsi="Times New Roman" w:cs="Times New Roman"/>
          <w:color w:val="000000"/>
          <w:sz w:val="32"/>
          <w:lang w:eastAsia="ru-RU"/>
        </w:rPr>
        <w:t>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Рот открыт. Узкий напряженный язык выдвинут вперед.</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Упражнения для губ</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1. Улыбка.</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Удерживание губ в улыбке. Зубы не видны.</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2. Хоботок (Трубочка).</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Вытягивание губ вперед длинной трубочкой.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3. Заборчик.</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Губы в улыбке, зубы сомкнуты в естественном прикусе и видны.</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4. Бублик (Рупор).</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Зубы сомкнуты. Губы округлены и чуть вытянуты вперед. Верхние и нижние резцы видны.</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Упражнения для развития подвижности губ</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 xml:space="preserve">1. </w:t>
      </w:r>
      <w:proofErr w:type="spellStart"/>
      <w:r w:rsidRPr="00A54ED7">
        <w:rPr>
          <w:rFonts w:ascii="Times New Roman" w:eastAsia="Times New Roman" w:hAnsi="Times New Roman" w:cs="Times New Roman"/>
          <w:color w:val="000000"/>
          <w:sz w:val="32"/>
          <w:lang w:eastAsia="ru-RU"/>
        </w:rPr>
        <w:t>Покусывание</w:t>
      </w:r>
      <w:proofErr w:type="spellEnd"/>
      <w:r w:rsidRPr="00A54ED7">
        <w:rPr>
          <w:rFonts w:ascii="Times New Roman" w:eastAsia="Times New Roman" w:hAnsi="Times New Roman" w:cs="Times New Roman"/>
          <w:color w:val="000000"/>
          <w:sz w:val="32"/>
          <w:lang w:eastAsia="ru-RU"/>
        </w:rPr>
        <w:t xml:space="preserve"> и почесывание сначала верхней, а потом нижней губы зубами.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2. Улыбка - Трубочка.</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Вытянуть вперед губы трубочкой, затем растянуть губы в улыбку. </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3. Пятачок.</w:t>
      </w:r>
      <w:r w:rsidRPr="00A54ED7">
        <w:rPr>
          <w:rFonts w:ascii="Times New Roman" w:eastAsia="Times New Roman" w:hAnsi="Times New Roman" w:cs="Times New Roman"/>
          <w:color w:val="000000"/>
          <w:sz w:val="32"/>
          <w:szCs w:val="32"/>
          <w:lang w:eastAsia="ru-RU"/>
        </w:rPr>
        <w:br/>
      </w:r>
      <w:r w:rsidRPr="00A54ED7">
        <w:rPr>
          <w:rFonts w:ascii="Times New Roman" w:eastAsia="Times New Roman" w:hAnsi="Times New Roman" w:cs="Times New Roman"/>
          <w:color w:val="000000"/>
          <w:sz w:val="32"/>
          <w:lang w:eastAsia="ru-RU"/>
        </w:rPr>
        <w:t>Вытянутые трубочкой губы двигать вправо-влево, вращать по кругу.</w:t>
      </w:r>
    </w:p>
    <w:p w:rsidR="00A54ED7" w:rsidRPr="00A54ED7" w:rsidRDefault="00A54ED7" w:rsidP="00A54ED7">
      <w:pPr>
        <w:numPr>
          <w:ilvl w:val="0"/>
          <w:numId w:val="9"/>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xml:space="preserve">Помимо развития моторики </w:t>
      </w:r>
      <w:proofErr w:type="spellStart"/>
      <w:r w:rsidRPr="00A54ED7">
        <w:rPr>
          <w:rFonts w:ascii="Times New Roman" w:eastAsia="Times New Roman" w:hAnsi="Times New Roman" w:cs="Times New Roman"/>
          <w:color w:val="000000"/>
          <w:sz w:val="32"/>
          <w:lang w:eastAsia="ru-RU"/>
        </w:rPr>
        <w:t>речедвигательного</w:t>
      </w:r>
      <w:proofErr w:type="spellEnd"/>
      <w:r w:rsidRPr="00A54ED7">
        <w:rPr>
          <w:rFonts w:ascii="Times New Roman" w:eastAsia="Times New Roman" w:hAnsi="Times New Roman" w:cs="Times New Roman"/>
          <w:color w:val="000000"/>
          <w:sz w:val="32"/>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Учим ребенка отчетливо произносить слова и короткие фразы, говорить спокойно, с естественными интонациями.</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i/>
          <w:iCs/>
          <w:color w:val="000000"/>
          <w:sz w:val="32"/>
          <w:lang w:eastAsia="ru-RU"/>
        </w:rPr>
        <w:t>Практика:</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Развитие интонационной выразительности:</w:t>
      </w:r>
    </w:p>
    <w:p w:rsidR="00A54ED7" w:rsidRPr="00A54ED7" w:rsidRDefault="00A54ED7" w:rsidP="00A54ED7">
      <w:pPr>
        <w:numPr>
          <w:ilvl w:val="0"/>
          <w:numId w:val="10"/>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Говорить голосом мышки, медведя, волка;</w:t>
      </w:r>
    </w:p>
    <w:p w:rsidR="00A54ED7" w:rsidRPr="00A54ED7" w:rsidRDefault="00A54ED7" w:rsidP="00A54ED7">
      <w:pPr>
        <w:numPr>
          <w:ilvl w:val="0"/>
          <w:numId w:val="10"/>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 xml:space="preserve">Рассказывать стихи с разной интонацией </w:t>
      </w:r>
      <w:proofErr w:type="gramStart"/>
      <w:r w:rsidRPr="00A54ED7">
        <w:rPr>
          <w:rFonts w:ascii="Times New Roman" w:eastAsia="Times New Roman" w:hAnsi="Times New Roman" w:cs="Times New Roman"/>
          <w:color w:val="000000"/>
          <w:sz w:val="32"/>
          <w:lang w:eastAsia="ru-RU"/>
        </w:rPr>
        <w:t xml:space="preserve">( </w:t>
      </w:r>
      <w:proofErr w:type="gramEnd"/>
      <w:r w:rsidRPr="00A54ED7">
        <w:rPr>
          <w:rFonts w:ascii="Times New Roman" w:eastAsia="Times New Roman" w:hAnsi="Times New Roman" w:cs="Times New Roman"/>
          <w:color w:val="000000"/>
          <w:sz w:val="32"/>
          <w:lang w:eastAsia="ru-RU"/>
        </w:rPr>
        <w:t>как робот, принцесса и пр.)</w:t>
      </w:r>
    </w:p>
    <w:p w:rsidR="00A54ED7" w:rsidRPr="00A54ED7" w:rsidRDefault="00A54ED7" w:rsidP="00A54ED7">
      <w:pPr>
        <w:numPr>
          <w:ilvl w:val="0"/>
          <w:numId w:val="10"/>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Разучивание скороговорок</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Развитие слухового внимания:</w:t>
      </w:r>
    </w:p>
    <w:p w:rsidR="00A54ED7" w:rsidRPr="00A54ED7" w:rsidRDefault="00A54ED7" w:rsidP="00A54ED7">
      <w:pPr>
        <w:numPr>
          <w:ilvl w:val="0"/>
          <w:numId w:val="11"/>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Игры «Угадай, кто позвал?», «Угадай звук», «Послушаем тишину», «Чей голос?» (аудиозаписи голосов животных или голосовая импровизация)</w:t>
      </w:r>
    </w:p>
    <w:p w:rsidR="00A54ED7" w:rsidRPr="00A54ED7" w:rsidRDefault="00A54ED7" w:rsidP="00A54ED7">
      <w:p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Развитие речевого дыхания:</w:t>
      </w:r>
    </w:p>
    <w:p w:rsidR="00A54ED7" w:rsidRPr="00A54ED7" w:rsidRDefault="00A54ED7" w:rsidP="00A54ED7">
      <w:pPr>
        <w:numPr>
          <w:ilvl w:val="0"/>
          <w:numId w:val="12"/>
        </w:numPr>
        <w:shd w:val="clear" w:color="auto" w:fill="FFFFFF"/>
        <w:spacing w:after="0" w:line="240" w:lineRule="auto"/>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Игры: «Снежинка», «Прожорливые фрукты», «Бабочки» и пр.</w:t>
      </w:r>
    </w:p>
    <w:p w:rsidR="00A54ED7" w:rsidRPr="00A54ED7" w:rsidRDefault="00A54ED7" w:rsidP="00A54ED7">
      <w:pPr>
        <w:shd w:val="clear" w:color="auto" w:fill="FFFFFF"/>
        <w:spacing w:after="0" w:line="240" w:lineRule="auto"/>
        <w:ind w:firstLine="708"/>
        <w:jc w:val="both"/>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Правильное произношение формируется в основном в дошкольном детстве. Недостатки произношения могут быть результатом </w:t>
      </w:r>
      <w:r w:rsidRPr="00A54ED7">
        <w:rPr>
          <w:rFonts w:ascii="Times New Roman" w:eastAsia="Times New Roman" w:hAnsi="Times New Roman" w:cs="Times New Roman"/>
          <w:i/>
          <w:iCs/>
          <w:color w:val="000000"/>
          <w:sz w:val="32"/>
          <w:lang w:eastAsia="ru-RU"/>
        </w:rPr>
        <w:t>нарушений в строении артикуляционного аппарата</w:t>
      </w:r>
      <w:r w:rsidRPr="00A54ED7">
        <w:rPr>
          <w:rFonts w:ascii="Times New Roman" w:eastAsia="Times New Roman" w:hAnsi="Times New Roman" w:cs="Times New Roman"/>
          <w:color w:val="000000"/>
          <w:sz w:val="32"/>
          <w:lang w:eastAsia="ru-RU"/>
        </w:rPr>
        <w:t xml:space="preserve">: отклонения в развитии зубов, неправильное расположение верхних зубов по отношению </w:t>
      </w:r>
      <w:proofErr w:type="gramStart"/>
      <w:r w:rsidRPr="00A54ED7">
        <w:rPr>
          <w:rFonts w:ascii="Times New Roman" w:eastAsia="Times New Roman" w:hAnsi="Times New Roman" w:cs="Times New Roman"/>
          <w:color w:val="000000"/>
          <w:sz w:val="32"/>
          <w:lang w:eastAsia="ru-RU"/>
        </w:rPr>
        <w:t>к</w:t>
      </w:r>
      <w:proofErr w:type="gramEnd"/>
      <w:r w:rsidRPr="00A54ED7">
        <w:rPr>
          <w:rFonts w:ascii="Times New Roman" w:eastAsia="Times New Roman" w:hAnsi="Times New Roman" w:cs="Times New Roman"/>
          <w:color w:val="000000"/>
          <w:sz w:val="32"/>
          <w:lang w:eastAsia="ru-RU"/>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A54ED7" w:rsidRPr="00A54ED7" w:rsidRDefault="00A54ED7" w:rsidP="00A54ED7">
      <w:pPr>
        <w:numPr>
          <w:ilvl w:val="0"/>
          <w:numId w:val="13"/>
        </w:numPr>
        <w:shd w:val="clear" w:color="auto" w:fill="FFFFFF"/>
        <w:spacing w:after="0" w:line="240" w:lineRule="auto"/>
        <w:jc w:val="both"/>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lastRenderedPageBreak/>
        <w:t>Чтобы научиться четко и правильно произносить звуки, слова, ребенок должен, прежде всего, </w:t>
      </w:r>
      <w:r w:rsidRPr="00A54ED7">
        <w:rPr>
          <w:rFonts w:ascii="Times New Roman" w:eastAsia="Times New Roman" w:hAnsi="Times New Roman" w:cs="Times New Roman"/>
          <w:i/>
          <w:iCs/>
          <w:color w:val="FF0000"/>
          <w:sz w:val="32"/>
          <w:lang w:eastAsia="ru-RU"/>
        </w:rPr>
        <w:t>слышать их</w:t>
      </w:r>
      <w:r w:rsidRPr="00A54ED7">
        <w:rPr>
          <w:rFonts w:ascii="Times New Roman" w:eastAsia="Times New Roman" w:hAnsi="Times New Roman" w:cs="Times New Roman"/>
          <w:color w:val="FF0000"/>
          <w:sz w:val="32"/>
          <w:lang w:eastAsia="ru-RU"/>
        </w:rPr>
        <w:t>.</w:t>
      </w:r>
      <w:r w:rsidRPr="00A54ED7">
        <w:rPr>
          <w:rFonts w:ascii="Times New Roman" w:eastAsia="Times New Roman" w:hAnsi="Times New Roman" w:cs="Times New Roman"/>
          <w:color w:val="000000"/>
          <w:sz w:val="32"/>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A54ED7">
        <w:rPr>
          <w:rFonts w:ascii="Times New Roman" w:eastAsia="Times New Roman" w:hAnsi="Times New Roman" w:cs="Times New Roman"/>
          <w:color w:val="000000"/>
          <w:sz w:val="32"/>
          <w:u w:val="single"/>
          <w:lang w:eastAsia="ru-RU"/>
        </w:rPr>
        <w:t>Поэтому важно обращать внимание родителей на слух своего ребенка</w:t>
      </w:r>
      <w:r w:rsidRPr="00A54ED7">
        <w:rPr>
          <w:rFonts w:ascii="Times New Roman" w:eastAsia="Times New Roman" w:hAnsi="Times New Roman" w:cs="Times New Roman"/>
          <w:color w:val="000000"/>
          <w:sz w:val="32"/>
          <w:lang w:eastAsia="ru-RU"/>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r w:rsidRPr="00A54ED7">
        <w:rPr>
          <w:rFonts w:ascii="Times New Roman" w:eastAsia="Times New Roman" w:hAnsi="Times New Roman" w:cs="Times New Roman"/>
          <w:color w:val="000000"/>
          <w:sz w:val="28"/>
          <w:lang w:eastAsia="ru-RU"/>
        </w:rPr>
        <w:t>.</w:t>
      </w:r>
    </w:p>
    <w:p w:rsidR="00A54ED7" w:rsidRPr="00A54ED7" w:rsidRDefault="00A54ED7" w:rsidP="00A54ED7">
      <w:pPr>
        <w:shd w:val="clear" w:color="auto" w:fill="FFFFFF"/>
        <w:spacing w:after="0" w:line="240" w:lineRule="auto"/>
        <w:ind w:firstLine="708"/>
        <w:jc w:val="both"/>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Следует </w:t>
      </w:r>
      <w:r w:rsidRPr="00A54ED7">
        <w:rPr>
          <w:rFonts w:ascii="Times New Roman" w:eastAsia="Times New Roman" w:hAnsi="Times New Roman" w:cs="Times New Roman"/>
          <w:i/>
          <w:iCs/>
          <w:color w:val="000000"/>
          <w:sz w:val="32"/>
          <w:lang w:eastAsia="ru-RU"/>
        </w:rPr>
        <w:t>беречь еще не окрепший голосовой аппарат</w:t>
      </w:r>
      <w:r w:rsidRPr="00A54ED7">
        <w:rPr>
          <w:rFonts w:ascii="Times New Roman" w:eastAsia="Times New Roman" w:hAnsi="Times New Roman" w:cs="Times New Roman"/>
          <w:color w:val="000000"/>
          <w:sz w:val="32"/>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rsidR="00A54ED7" w:rsidRPr="00A54ED7" w:rsidRDefault="00A54ED7" w:rsidP="00A54ED7">
      <w:pPr>
        <w:numPr>
          <w:ilvl w:val="0"/>
          <w:numId w:val="14"/>
        </w:numPr>
        <w:shd w:val="clear" w:color="auto" w:fill="FFFFFF"/>
        <w:spacing w:after="0" w:line="240" w:lineRule="auto"/>
        <w:jc w:val="both"/>
        <w:rPr>
          <w:rFonts w:ascii="Calibri" w:eastAsia="Times New Roman" w:hAnsi="Calibri" w:cs="Calibri"/>
          <w:color w:val="000000"/>
          <w:lang w:eastAsia="ru-RU"/>
        </w:rPr>
      </w:pPr>
      <w:r w:rsidRPr="00A54ED7">
        <w:rPr>
          <w:rFonts w:ascii="Times New Roman" w:eastAsia="Times New Roman" w:hAnsi="Times New Roman" w:cs="Times New Roman"/>
          <w:i/>
          <w:iCs/>
          <w:color w:val="FF0000"/>
          <w:sz w:val="32"/>
          <w:lang w:eastAsia="ru-RU"/>
        </w:rPr>
        <w:t>Не рекомендуется чрезмерное форсирование речевого развития</w:t>
      </w:r>
      <w:r w:rsidRPr="00A54ED7">
        <w:rPr>
          <w:rFonts w:ascii="Times New Roman" w:eastAsia="Times New Roman" w:hAnsi="Times New Roman" w:cs="Times New Roman"/>
          <w:color w:val="FF0000"/>
          <w:sz w:val="32"/>
          <w:lang w:eastAsia="ru-RU"/>
        </w:rPr>
        <w:t> малыша.</w:t>
      </w:r>
      <w:r w:rsidRPr="00A54ED7">
        <w:rPr>
          <w:rFonts w:ascii="Times New Roman" w:eastAsia="Times New Roman" w:hAnsi="Times New Roman" w:cs="Times New Roman"/>
          <w:color w:val="000000"/>
          <w:sz w:val="32"/>
          <w:lang w:eastAsia="ru-RU"/>
        </w:rPr>
        <w:t xml:space="preserve">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w:t>
      </w:r>
      <w:proofErr w:type="gramStart"/>
      <w:r w:rsidRPr="00A54ED7">
        <w:rPr>
          <w:rFonts w:ascii="Times New Roman" w:eastAsia="Times New Roman" w:hAnsi="Times New Roman" w:cs="Times New Roman"/>
          <w:color w:val="000000"/>
          <w:sz w:val="32"/>
          <w:lang w:eastAsia="ru-RU"/>
        </w:rPr>
        <w:t>правильно</w:t>
      </w:r>
      <w:proofErr w:type="gramEnd"/>
      <w:r w:rsidRPr="00A54ED7">
        <w:rPr>
          <w:rFonts w:ascii="Times New Roman" w:eastAsia="Times New Roman" w:hAnsi="Times New Roman" w:cs="Times New Roman"/>
          <w:color w:val="000000"/>
          <w:sz w:val="32"/>
          <w:lang w:eastAsia="ru-RU"/>
        </w:rPr>
        <w:t xml:space="preserve">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proofErr w:type="spellStart"/>
      <w:r w:rsidRPr="00A54ED7">
        <w:rPr>
          <w:rFonts w:ascii="Times New Roman" w:eastAsia="Times New Roman" w:hAnsi="Times New Roman" w:cs="Times New Roman"/>
          <w:i/>
          <w:iCs/>
          <w:color w:val="000000"/>
          <w:sz w:val="32"/>
          <w:lang w:eastAsia="ru-RU"/>
        </w:rPr>
        <w:t>р</w:t>
      </w:r>
      <w:proofErr w:type="spellEnd"/>
      <w:r w:rsidRPr="00A54ED7">
        <w:rPr>
          <w:rFonts w:ascii="Times New Roman" w:eastAsia="Times New Roman" w:hAnsi="Times New Roman" w:cs="Times New Roman"/>
          <w:color w:val="000000"/>
          <w:sz w:val="32"/>
          <w:lang w:eastAsia="ru-RU"/>
        </w:rPr>
        <w:t>), читать художественные произведения, предназначенные детям школьного возраста.</w:t>
      </w:r>
    </w:p>
    <w:p w:rsidR="00A54ED7" w:rsidRPr="00A54ED7" w:rsidRDefault="00A54ED7" w:rsidP="00A54ED7">
      <w:pPr>
        <w:numPr>
          <w:ilvl w:val="0"/>
          <w:numId w:val="14"/>
        </w:numPr>
        <w:shd w:val="clear" w:color="auto" w:fill="FFFFFF"/>
        <w:spacing w:after="0" w:line="240" w:lineRule="auto"/>
        <w:jc w:val="both"/>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Речь не передается по наследству, ребенок перенимает опыт речевого общения от окружающих, то есть </w:t>
      </w:r>
      <w:r w:rsidRPr="00A54ED7">
        <w:rPr>
          <w:rFonts w:ascii="Times New Roman" w:eastAsia="Times New Roman" w:hAnsi="Times New Roman" w:cs="Times New Roman"/>
          <w:color w:val="FF0000"/>
          <w:sz w:val="32"/>
          <w:lang w:eastAsia="ru-RU"/>
        </w:rPr>
        <w:t xml:space="preserve">овладение речью </w:t>
      </w:r>
      <w:proofErr w:type="gramStart"/>
      <w:r w:rsidRPr="00A54ED7">
        <w:rPr>
          <w:rFonts w:ascii="Times New Roman" w:eastAsia="Times New Roman" w:hAnsi="Times New Roman" w:cs="Times New Roman"/>
          <w:color w:val="FF0000"/>
          <w:sz w:val="32"/>
          <w:lang w:eastAsia="ru-RU"/>
        </w:rPr>
        <w:t>находится</w:t>
      </w:r>
      <w:proofErr w:type="gramEnd"/>
      <w:r w:rsidRPr="00A54ED7">
        <w:rPr>
          <w:rFonts w:ascii="Times New Roman" w:eastAsia="Times New Roman" w:hAnsi="Times New Roman" w:cs="Times New Roman"/>
          <w:color w:val="FF0000"/>
          <w:sz w:val="32"/>
          <w:lang w:eastAsia="ru-RU"/>
        </w:rPr>
        <w:t xml:space="preserve"> в прямой зависимости </w:t>
      </w:r>
      <w:proofErr w:type="spellStart"/>
      <w:r w:rsidRPr="00A54ED7">
        <w:rPr>
          <w:rFonts w:ascii="Times New Roman" w:eastAsia="Times New Roman" w:hAnsi="Times New Roman" w:cs="Times New Roman"/>
          <w:color w:val="FF0000"/>
          <w:sz w:val="32"/>
          <w:lang w:eastAsia="ru-RU"/>
        </w:rPr>
        <w:t>от</w:t>
      </w:r>
      <w:r w:rsidRPr="00A54ED7">
        <w:rPr>
          <w:rFonts w:ascii="Times New Roman" w:eastAsia="Times New Roman" w:hAnsi="Times New Roman" w:cs="Times New Roman"/>
          <w:i/>
          <w:iCs/>
          <w:color w:val="FF0000"/>
          <w:sz w:val="32"/>
          <w:lang w:eastAsia="ru-RU"/>
        </w:rPr>
        <w:t>окружающей</w:t>
      </w:r>
      <w:proofErr w:type="spellEnd"/>
      <w:r w:rsidRPr="00A54ED7">
        <w:rPr>
          <w:rFonts w:ascii="Times New Roman" w:eastAsia="Times New Roman" w:hAnsi="Times New Roman" w:cs="Times New Roman"/>
          <w:i/>
          <w:iCs/>
          <w:color w:val="FF0000"/>
          <w:sz w:val="32"/>
          <w:lang w:eastAsia="ru-RU"/>
        </w:rPr>
        <w:t xml:space="preserve"> речевой среды</w:t>
      </w:r>
      <w:r w:rsidRPr="00A54ED7">
        <w:rPr>
          <w:rFonts w:ascii="Times New Roman" w:eastAsia="Times New Roman" w:hAnsi="Times New Roman" w:cs="Times New Roman"/>
          <w:color w:val="FF0000"/>
          <w:sz w:val="32"/>
          <w:lang w:eastAsia="ru-RU"/>
        </w:rPr>
        <w:t>.</w:t>
      </w:r>
      <w:r w:rsidRPr="00A54ED7">
        <w:rPr>
          <w:rFonts w:ascii="Times New Roman" w:eastAsia="Times New Roman" w:hAnsi="Times New Roman" w:cs="Times New Roman"/>
          <w:color w:val="000000"/>
          <w:sz w:val="32"/>
          <w:lang w:eastAsia="ru-RU"/>
        </w:rPr>
        <w:t>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A54ED7" w:rsidRPr="00A54ED7" w:rsidRDefault="00A54ED7" w:rsidP="00A54ED7">
      <w:pPr>
        <w:numPr>
          <w:ilvl w:val="0"/>
          <w:numId w:val="14"/>
        </w:numPr>
        <w:shd w:val="clear" w:color="auto" w:fill="FFFFFF"/>
        <w:spacing w:after="0" w:line="240" w:lineRule="auto"/>
        <w:jc w:val="both"/>
        <w:rPr>
          <w:rFonts w:ascii="Calibri" w:eastAsia="Times New Roman" w:hAnsi="Calibri" w:cs="Calibri"/>
          <w:color w:val="000000"/>
          <w:lang w:eastAsia="ru-RU"/>
        </w:rPr>
      </w:pPr>
      <w:r w:rsidRPr="00A54ED7">
        <w:rPr>
          <w:rFonts w:ascii="Times New Roman" w:eastAsia="Times New Roman" w:hAnsi="Times New Roman" w:cs="Times New Roman"/>
          <w:color w:val="000000"/>
          <w:sz w:val="32"/>
          <w:lang w:eastAsia="ru-RU"/>
        </w:rPr>
        <w:t>Важно чтобы в общении с ребенком, особенно в раннем и младшем дошкольном возрасте, </w:t>
      </w:r>
      <w:r w:rsidRPr="00A54ED7">
        <w:rPr>
          <w:rFonts w:ascii="Times New Roman" w:eastAsia="Times New Roman" w:hAnsi="Times New Roman" w:cs="Times New Roman"/>
          <w:i/>
          <w:iCs/>
          <w:color w:val="FF0000"/>
          <w:sz w:val="32"/>
          <w:lang w:eastAsia="ru-RU"/>
        </w:rPr>
        <w:t>речь взрослых не «подделывалась» под детску</w:t>
      </w:r>
      <w:r w:rsidRPr="00A54ED7">
        <w:rPr>
          <w:rFonts w:ascii="Times New Roman" w:eastAsia="Times New Roman" w:hAnsi="Times New Roman" w:cs="Times New Roman"/>
          <w:color w:val="FF0000"/>
          <w:sz w:val="32"/>
          <w:lang w:eastAsia="ru-RU"/>
        </w:rPr>
        <w:t>ю речь.</w:t>
      </w:r>
      <w:r w:rsidRPr="00A54ED7">
        <w:rPr>
          <w:rFonts w:ascii="Times New Roman" w:eastAsia="Times New Roman" w:hAnsi="Times New Roman" w:cs="Times New Roman"/>
          <w:color w:val="000000"/>
          <w:sz w:val="32"/>
          <w:lang w:eastAsia="ru-RU"/>
        </w:rPr>
        <w:t xml:space="preserve"> Не стоит произносить слова искаженно, употреблять вместо общепринятых слов усеченные слова или звукоподражания («Где </w:t>
      </w:r>
      <w:proofErr w:type="spellStart"/>
      <w:r w:rsidRPr="00A54ED7">
        <w:rPr>
          <w:rFonts w:ascii="Times New Roman" w:eastAsia="Times New Roman" w:hAnsi="Times New Roman" w:cs="Times New Roman"/>
          <w:color w:val="000000"/>
          <w:sz w:val="32"/>
          <w:lang w:eastAsia="ru-RU"/>
        </w:rPr>
        <w:t>бибика</w:t>
      </w:r>
      <w:proofErr w:type="spellEnd"/>
      <w:r w:rsidRPr="00A54ED7">
        <w:rPr>
          <w:rFonts w:ascii="Times New Roman" w:eastAsia="Times New Roman" w:hAnsi="Times New Roman" w:cs="Times New Roman"/>
          <w:color w:val="000000"/>
          <w:sz w:val="32"/>
          <w:lang w:eastAsia="ru-RU"/>
        </w:rPr>
        <w:t>?», «Ляля хочет бай-бай»). Это только задерживает своевременное овладение словарем.</w:t>
      </w:r>
    </w:p>
    <w:p w:rsidR="00A54ED7" w:rsidRPr="00A54ED7" w:rsidRDefault="00A54ED7" w:rsidP="00A54ED7">
      <w:pPr>
        <w:numPr>
          <w:ilvl w:val="0"/>
          <w:numId w:val="14"/>
        </w:numPr>
        <w:shd w:val="clear" w:color="auto" w:fill="FFFFFF"/>
        <w:spacing w:after="0" w:line="240" w:lineRule="auto"/>
        <w:jc w:val="both"/>
        <w:rPr>
          <w:rFonts w:ascii="Calibri" w:eastAsia="Times New Roman" w:hAnsi="Calibri" w:cs="Calibri"/>
          <w:color w:val="000000"/>
          <w:lang w:eastAsia="ru-RU"/>
        </w:rPr>
      </w:pPr>
      <w:r w:rsidRPr="00A54ED7">
        <w:rPr>
          <w:rFonts w:ascii="Times New Roman" w:eastAsia="Times New Roman" w:hAnsi="Times New Roman" w:cs="Times New Roman"/>
          <w:color w:val="FF0000"/>
          <w:sz w:val="32"/>
          <w:lang w:eastAsia="ru-RU"/>
        </w:rPr>
        <w:t>Если ребенок неправильно произносит какие-либо звуки, слова, </w:t>
      </w:r>
      <w:r w:rsidRPr="00A54ED7">
        <w:rPr>
          <w:rFonts w:ascii="Times New Roman" w:eastAsia="Times New Roman" w:hAnsi="Times New Roman" w:cs="Times New Roman"/>
          <w:i/>
          <w:iCs/>
          <w:color w:val="FF0000"/>
          <w:sz w:val="32"/>
          <w:lang w:eastAsia="ru-RU"/>
        </w:rPr>
        <w:t>не следует передразнивать его, смеяться</w:t>
      </w:r>
      <w:r w:rsidRPr="00A54ED7">
        <w:rPr>
          <w:rFonts w:ascii="Times New Roman" w:eastAsia="Times New Roman" w:hAnsi="Times New Roman" w:cs="Times New Roman"/>
          <w:color w:val="FF0000"/>
          <w:sz w:val="32"/>
          <w:lang w:eastAsia="ru-RU"/>
        </w:rPr>
        <w:t> или, наоборот, хвалить.</w:t>
      </w:r>
      <w:r w:rsidRPr="00A54ED7">
        <w:rPr>
          <w:rFonts w:ascii="Times New Roman" w:eastAsia="Times New Roman" w:hAnsi="Times New Roman" w:cs="Times New Roman"/>
          <w:color w:val="000000"/>
          <w:sz w:val="32"/>
          <w:lang w:eastAsia="ru-RU"/>
        </w:rPr>
        <w:t>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A54ED7" w:rsidRPr="00A54ED7" w:rsidRDefault="00A54ED7" w:rsidP="00A54ED7">
      <w:pPr>
        <w:shd w:val="clear" w:color="auto" w:fill="FFFFFF"/>
        <w:spacing w:after="0" w:line="240" w:lineRule="auto"/>
        <w:ind w:firstLine="708"/>
        <w:jc w:val="both"/>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lastRenderedPageBreak/>
        <w:t xml:space="preserve">В семье для ребенка необходимо создавать такие условия, чтобы он испытывал удовлетворение от общения </w:t>
      </w:r>
      <w:proofErr w:type="gramStart"/>
      <w:r w:rsidRPr="00A54ED7">
        <w:rPr>
          <w:rFonts w:ascii="Times New Roman" w:eastAsia="Times New Roman" w:hAnsi="Times New Roman" w:cs="Times New Roman"/>
          <w:b/>
          <w:bCs/>
          <w:color w:val="000000"/>
          <w:sz w:val="32"/>
          <w:lang w:eastAsia="ru-RU"/>
        </w:rPr>
        <w:t>со</w:t>
      </w:r>
      <w:proofErr w:type="gramEnd"/>
      <w:r w:rsidRPr="00A54ED7">
        <w:rPr>
          <w:rFonts w:ascii="Times New Roman" w:eastAsia="Times New Roman" w:hAnsi="Times New Roman" w:cs="Times New Roman"/>
          <w:b/>
          <w:bCs/>
          <w:color w:val="000000"/>
          <w:sz w:val="32"/>
          <w:lang w:eastAsia="ru-RU"/>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A54ED7" w:rsidRPr="00A54ED7" w:rsidRDefault="00A54ED7" w:rsidP="00A54ED7">
      <w:pPr>
        <w:shd w:val="clear" w:color="auto" w:fill="FFFFFF"/>
        <w:spacing w:after="0" w:line="240" w:lineRule="auto"/>
        <w:ind w:firstLine="708"/>
        <w:jc w:val="both"/>
        <w:rPr>
          <w:rFonts w:ascii="Calibri" w:eastAsia="Times New Roman" w:hAnsi="Calibri" w:cs="Calibri"/>
          <w:color w:val="000000"/>
          <w:lang w:eastAsia="ru-RU"/>
        </w:rPr>
      </w:pPr>
      <w:r w:rsidRPr="00A54ED7">
        <w:rPr>
          <w:rFonts w:ascii="Times New Roman" w:eastAsia="Times New Roman" w:hAnsi="Times New Roman" w:cs="Times New Roman"/>
          <w:b/>
          <w:bCs/>
          <w:color w:val="000000"/>
          <w:sz w:val="32"/>
          <w:lang w:eastAsia="ru-RU"/>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D2169F" w:rsidRDefault="00D2169F"/>
    <w:sectPr w:rsidR="00D2169F" w:rsidSect="00A54ED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D59"/>
    <w:multiLevelType w:val="multilevel"/>
    <w:tmpl w:val="40E8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C4BD3"/>
    <w:multiLevelType w:val="multilevel"/>
    <w:tmpl w:val="63F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65BE"/>
    <w:multiLevelType w:val="multilevel"/>
    <w:tmpl w:val="EA7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A2A1D"/>
    <w:multiLevelType w:val="multilevel"/>
    <w:tmpl w:val="CF2A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005F1"/>
    <w:multiLevelType w:val="multilevel"/>
    <w:tmpl w:val="1A6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A5488"/>
    <w:multiLevelType w:val="multilevel"/>
    <w:tmpl w:val="5E3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10773"/>
    <w:multiLevelType w:val="multilevel"/>
    <w:tmpl w:val="08A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95ED1"/>
    <w:multiLevelType w:val="multilevel"/>
    <w:tmpl w:val="AAA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B3910"/>
    <w:multiLevelType w:val="multilevel"/>
    <w:tmpl w:val="AD3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A269D"/>
    <w:multiLevelType w:val="multilevel"/>
    <w:tmpl w:val="6B6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C7509"/>
    <w:multiLevelType w:val="multilevel"/>
    <w:tmpl w:val="781E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B7F73"/>
    <w:multiLevelType w:val="multilevel"/>
    <w:tmpl w:val="7A9C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12784"/>
    <w:multiLevelType w:val="multilevel"/>
    <w:tmpl w:val="5366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C44C7"/>
    <w:multiLevelType w:val="multilevel"/>
    <w:tmpl w:val="B25E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11"/>
  </w:num>
  <w:num w:numId="5">
    <w:abstractNumId w:val="12"/>
  </w:num>
  <w:num w:numId="6">
    <w:abstractNumId w:val="3"/>
  </w:num>
  <w:num w:numId="7">
    <w:abstractNumId w:val="0"/>
  </w:num>
  <w:num w:numId="8">
    <w:abstractNumId w:val="8"/>
  </w:num>
  <w:num w:numId="9">
    <w:abstractNumId w:val="6"/>
  </w:num>
  <w:num w:numId="10">
    <w:abstractNumId w:val="13"/>
  </w:num>
  <w:num w:numId="11">
    <w:abstractNumId w:val="5"/>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4ED7"/>
    <w:rsid w:val="00A54ED7"/>
    <w:rsid w:val="00D21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54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54ED7"/>
  </w:style>
  <w:style w:type="character" w:customStyle="1" w:styleId="c18">
    <w:name w:val="c18"/>
    <w:basedOn w:val="a0"/>
    <w:rsid w:val="00A54ED7"/>
  </w:style>
  <w:style w:type="character" w:customStyle="1" w:styleId="c3">
    <w:name w:val="c3"/>
    <w:basedOn w:val="a0"/>
    <w:rsid w:val="00A54ED7"/>
  </w:style>
  <w:style w:type="character" w:customStyle="1" w:styleId="c8">
    <w:name w:val="c8"/>
    <w:basedOn w:val="a0"/>
    <w:rsid w:val="00A54ED7"/>
  </w:style>
  <w:style w:type="character" w:customStyle="1" w:styleId="c7">
    <w:name w:val="c7"/>
    <w:basedOn w:val="a0"/>
    <w:rsid w:val="00A54ED7"/>
  </w:style>
  <w:style w:type="character" w:customStyle="1" w:styleId="c6">
    <w:name w:val="c6"/>
    <w:basedOn w:val="a0"/>
    <w:rsid w:val="00A54ED7"/>
  </w:style>
  <w:style w:type="character" w:customStyle="1" w:styleId="c20">
    <w:name w:val="c20"/>
    <w:basedOn w:val="a0"/>
    <w:rsid w:val="00A54ED7"/>
  </w:style>
</w:styles>
</file>

<file path=word/webSettings.xml><?xml version="1.0" encoding="utf-8"?>
<w:webSettings xmlns:r="http://schemas.openxmlformats.org/officeDocument/2006/relationships" xmlns:w="http://schemas.openxmlformats.org/wordprocessingml/2006/main">
  <w:divs>
    <w:div w:id="2485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dc:creator>
  <cp:lastModifiedBy>Галия</cp:lastModifiedBy>
  <cp:revision>1</cp:revision>
  <dcterms:created xsi:type="dcterms:W3CDTF">2020-04-25T18:09:00Z</dcterms:created>
  <dcterms:modified xsi:type="dcterms:W3CDTF">2020-04-25T18:12:00Z</dcterms:modified>
</cp:coreProperties>
</file>