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3" w:rsidRPr="00165013" w:rsidRDefault="00165013" w:rsidP="00165013">
      <w:pPr>
        <w:spacing w:after="150" w:line="360" w:lineRule="atLeast"/>
        <w:textAlignment w:val="baseline"/>
        <w:outlineLvl w:val="0"/>
        <w:rPr>
          <w:rFonts w:ascii="inherit" w:eastAsia="Times New Roman" w:hAnsi="inherit" w:cs="Times New Roman"/>
          <w:color w:val="444444"/>
          <w:spacing w:val="-15"/>
          <w:kern w:val="36"/>
          <w:sz w:val="63"/>
          <w:szCs w:val="63"/>
          <w:lang w:eastAsia="ru-RU"/>
        </w:rPr>
      </w:pPr>
      <w:r w:rsidRPr="00165013">
        <w:rPr>
          <w:rFonts w:ascii="inherit" w:eastAsia="Times New Roman" w:hAnsi="inherit" w:cs="Times New Roman"/>
          <w:color w:val="444444"/>
          <w:spacing w:val="-15"/>
          <w:kern w:val="36"/>
          <w:sz w:val="63"/>
          <w:szCs w:val="63"/>
          <w:lang w:eastAsia="ru-RU"/>
        </w:rPr>
        <w:t>Нетрадиционное рисование</w:t>
      </w:r>
    </w:p>
    <w:p w:rsidR="00165013" w:rsidRPr="00165013" w:rsidRDefault="00165013" w:rsidP="00165013">
      <w:pPr>
        <w:spacing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Для того чтобы ребенок вырос разносторонним и многогранным, а так же смог принимать неординарные и феноменальные решения, то стоит расширить его творческое видение. Для этого отлично подойдет рисование, но не в привычной  форме, а в несколько не необычной и не знакомой для малыша</w:t>
      </w:r>
      <w:proofErr w:type="gramStart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 xml:space="preserve"> .</w:t>
      </w:r>
      <w:proofErr w:type="gramEnd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 xml:space="preserve"> Познакомьте ребенка с нетрадиционным рисованием. Чем больше техник нетрадиционного рисования опробует ваш малыш, тем больше расширятся границы его творческой фантазии.</w:t>
      </w: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gramStart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В</w:t>
      </w:r>
      <w:proofErr w:type="gramEnd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 xml:space="preserve"> </w:t>
      </w:r>
      <w:proofErr w:type="gramStart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на</w:t>
      </w:r>
      <w:proofErr w:type="gramEnd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 xml:space="preserve"> этой странице рассмотрены, конечно, не все способы нетрадиционного рисования, их, на самом деле, огромное множество.</w:t>
      </w:r>
    </w:p>
    <w:p w:rsidR="00165013" w:rsidRPr="00165013" w:rsidRDefault="00165013" w:rsidP="00165013">
      <w:pPr>
        <w:spacing w:after="0" w:line="312" w:lineRule="atLeast"/>
        <w:jc w:val="center"/>
        <w:textAlignment w:val="baseline"/>
        <w:outlineLvl w:val="2"/>
        <w:rPr>
          <w:rFonts w:ascii="inherit" w:eastAsia="Times New Roman" w:hAnsi="inherit" w:cs="Times New Roman"/>
          <w:color w:val="444444"/>
          <w:spacing w:val="-8"/>
          <w:sz w:val="47"/>
          <w:szCs w:val="47"/>
          <w:lang w:eastAsia="ru-RU"/>
        </w:rPr>
      </w:pPr>
      <w:r w:rsidRPr="00165013">
        <w:rPr>
          <w:rFonts w:ascii="inherit" w:eastAsia="Times New Roman" w:hAnsi="inherit" w:cs="Times New Roman"/>
          <w:color w:val="CF2E2E"/>
          <w:spacing w:val="-8"/>
          <w:sz w:val="47"/>
          <w:lang w:eastAsia="ru-RU"/>
        </w:rPr>
        <w:t>Нетрадиционное рисование 5 способов (</w:t>
      </w:r>
      <w:r w:rsidRPr="00165013">
        <w:rPr>
          <w:rFonts w:ascii="inherit" w:eastAsia="Times New Roman" w:hAnsi="inherit" w:cs="Times New Roman"/>
          <w:i/>
          <w:iCs/>
          <w:color w:val="CF2E2E"/>
          <w:spacing w:val="-8"/>
          <w:sz w:val="47"/>
          <w:lang w:eastAsia="ru-RU"/>
        </w:rPr>
        <w:t>подборка 1</w:t>
      </w:r>
      <w:r w:rsidRPr="00165013">
        <w:rPr>
          <w:rFonts w:ascii="inherit" w:eastAsia="Times New Roman" w:hAnsi="inherit" w:cs="Times New Roman"/>
          <w:color w:val="CF2E2E"/>
          <w:spacing w:val="-8"/>
          <w:sz w:val="47"/>
          <w:lang w:eastAsia="ru-RU"/>
        </w:rPr>
        <w:t>).</w:t>
      </w:r>
    </w:p>
    <w:p w:rsidR="00165013" w:rsidRPr="00165013" w:rsidRDefault="00165013" w:rsidP="00165013">
      <w:pPr>
        <w:spacing w:after="0" w:line="312" w:lineRule="atLeast"/>
        <w:textAlignment w:val="baseline"/>
        <w:outlineLvl w:val="3"/>
        <w:rPr>
          <w:rFonts w:ascii="inherit" w:eastAsia="Times New Roman" w:hAnsi="inherit" w:cs="Times New Roman"/>
          <w:color w:val="444444"/>
          <w:spacing w:val="-5"/>
          <w:sz w:val="41"/>
          <w:szCs w:val="41"/>
          <w:lang w:eastAsia="ru-RU"/>
        </w:rPr>
      </w:pPr>
      <w:r w:rsidRPr="00165013">
        <w:rPr>
          <w:rFonts w:ascii="inherit" w:eastAsia="Times New Roman" w:hAnsi="inherit" w:cs="Times New Roman"/>
          <w:color w:val="0693E3"/>
          <w:spacing w:val="-5"/>
          <w:sz w:val="41"/>
          <w:lang w:eastAsia="ru-RU"/>
        </w:rPr>
        <w:t>1) Рисование мыльными пузырями</w:t>
      </w: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Для этого способа нам понадобятся самые обычные мыльные пузыри и краски. С помощью этого метода отлично развивается творческое воображение, выдумка и фантастичность. Ребенок, используя данный вид нетрадиционного рисования, сможет сотворить, то, что ему вообразилось. Пускай воплощает свое видение, изображая это на бумаге.</w:t>
      </w:r>
    </w:p>
    <w:p w:rsidR="00165013" w:rsidRPr="00165013" w:rsidRDefault="00165013" w:rsidP="00165013">
      <w:pPr>
        <w:numPr>
          <w:ilvl w:val="0"/>
          <w:numId w:val="1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847975"/>
            <wp:effectExtent l="19050" t="0" r="0" b="0"/>
            <wp:docPr id="2" name="Рисунок 2" descr="https://promany.ru/wp-content/uploads/2019/04/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many.ru/wp-content/uploads/2019/04/14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1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3" name="Рисунок 3" descr="https://promany.ru/wp-content/uploads/2019/04/%D1%81%D0%B8%D1%80%D0%B5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many.ru/wp-content/uploads/2019/04/%D1%81%D0%B8%D1%80%D0%B5%D0%BD%D1%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1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3810000" cy="2686050"/>
            <wp:effectExtent l="19050" t="0" r="0" b="0"/>
            <wp:docPr id="4" name="Рисунок 4" descr="https://promany.ru/wp-content/uploads/2019/04/%D0%BF%D1%82%D0%B8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many.ru/wp-content/uploads/2019/04/%D0%BF%D1%82%D0%B8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1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3810000" cy="2676525"/>
            <wp:effectExtent l="19050" t="0" r="0" b="0"/>
            <wp:docPr id="5" name="Рисунок 5" descr="https://promany.ru/wp-content/uploads/2019/04/%D0%BA%D0%BE%D1%80%D0%B7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many.ru/wp-content/uploads/2019/04/%D0%BA%D0%BE%D1%80%D0%B7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spacing w:before="450" w:after="45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165013" w:rsidRPr="00165013" w:rsidRDefault="00165013" w:rsidP="00165013">
      <w:pPr>
        <w:spacing w:after="0" w:line="312" w:lineRule="atLeast"/>
        <w:textAlignment w:val="baseline"/>
        <w:outlineLvl w:val="3"/>
        <w:rPr>
          <w:rFonts w:ascii="inherit" w:eastAsia="Times New Roman" w:hAnsi="inherit" w:cs="Times New Roman"/>
          <w:color w:val="444444"/>
          <w:spacing w:val="-5"/>
          <w:sz w:val="41"/>
          <w:szCs w:val="41"/>
          <w:lang w:eastAsia="ru-RU"/>
        </w:rPr>
      </w:pPr>
      <w:r w:rsidRPr="00165013">
        <w:rPr>
          <w:rFonts w:ascii="inherit" w:eastAsia="Times New Roman" w:hAnsi="inherit" w:cs="Times New Roman"/>
          <w:color w:val="0693E3"/>
          <w:spacing w:val="-5"/>
          <w:sz w:val="41"/>
          <w:lang w:eastAsia="ru-RU"/>
        </w:rPr>
        <w:lastRenderedPageBreak/>
        <w:t>2) Рисование объемными красками или рисование 3 D красками.</w:t>
      </w:r>
    </w:p>
    <w:p w:rsidR="00165013" w:rsidRPr="00165013" w:rsidRDefault="00165013" w:rsidP="00165013">
      <w:pPr>
        <w:shd w:val="clear" w:color="auto" w:fill="EEEEEE"/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Эти краски легко сделать самостоятельно, а можно приобрести в магазине.</w:t>
      </w: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Рисунки получаются пышными мягкими и привлекательными.</w:t>
      </w:r>
    </w:p>
    <w:p w:rsidR="00165013" w:rsidRPr="00165013" w:rsidRDefault="00165013" w:rsidP="00165013">
      <w:pPr>
        <w:numPr>
          <w:ilvl w:val="0"/>
          <w:numId w:val="2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381250"/>
            <wp:effectExtent l="19050" t="0" r="0" b="0"/>
            <wp:docPr id="7" name="Рисунок 7" descr="https://promany.ru/wp-content/uploads/2019/05/%D0%91%D0%B5%D0%B7-%D0%B8%D0%BC%D0%B5%D0%BD%D0%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many.ru/wp-content/uploads/2019/05/%D0%91%D0%B5%D0%B7-%D0%B8%D0%BC%D0%B5%D0%BD%D0%B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2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1885950"/>
            <wp:effectExtent l="19050" t="0" r="0" b="0"/>
            <wp:docPr id="8" name="Рисунок 8" descr="https://promany.ru/wp-content/uploads/2019/05/%D1%80%D1%8B%D0%B1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many.ru/wp-content/uploads/2019/05/%D1%80%D1%8B%D0%B1%D0%BA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2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409825"/>
            <wp:effectExtent l="19050" t="0" r="0" b="0"/>
            <wp:docPr id="9" name="Рисунок 9" descr="https://promany.ru/wp-content/uploads/2019/05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many.ru/wp-content/uploads/2019/05/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2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857500" cy="1857375"/>
            <wp:effectExtent l="19050" t="0" r="0" b="0"/>
            <wp:docPr id="10" name="Рисунок 10" descr="https://promany.ru/wp-content/uploads/2019/05/%D1%80%D0%B0%D0%B4%D1%83%D0%B3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many.ru/wp-content/uploads/2019/05/%D1%80%D0%B0%D0%B4%D1%83%D0%B3%D0%B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spacing w:before="450" w:after="45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sz w:val="27"/>
          <w:szCs w:val="27"/>
          <w:lang w:eastAsia="ru-RU"/>
        </w:rPr>
        <w:pict>
          <v:rect id="_x0000_i1026" style="width:0;height:.75pt" o:hralign="center" o:hrstd="t" o:hr="t" fillcolor="#a0a0a0" stroked="f"/>
        </w:pict>
      </w:r>
    </w:p>
    <w:p w:rsidR="00165013" w:rsidRPr="00165013" w:rsidRDefault="00165013" w:rsidP="00165013">
      <w:pPr>
        <w:spacing w:after="0" w:line="312" w:lineRule="atLeast"/>
        <w:textAlignment w:val="baseline"/>
        <w:outlineLvl w:val="3"/>
        <w:rPr>
          <w:rFonts w:ascii="inherit" w:eastAsia="Times New Roman" w:hAnsi="inherit" w:cs="Times New Roman"/>
          <w:color w:val="444444"/>
          <w:spacing w:val="-5"/>
          <w:sz w:val="41"/>
          <w:szCs w:val="41"/>
          <w:lang w:eastAsia="ru-RU"/>
        </w:rPr>
      </w:pPr>
      <w:r w:rsidRPr="00165013">
        <w:rPr>
          <w:rFonts w:ascii="inherit" w:eastAsia="Times New Roman" w:hAnsi="inherit" w:cs="Times New Roman"/>
          <w:color w:val="0693E3"/>
          <w:spacing w:val="-5"/>
          <w:sz w:val="41"/>
          <w:lang w:eastAsia="ru-RU"/>
        </w:rPr>
        <w:t>3) Рисование винными пробками</w:t>
      </w: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 xml:space="preserve">В этом способе рисования, используется </w:t>
      </w:r>
      <w:proofErr w:type="gramStart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нестандартное</w:t>
      </w:r>
      <w:proofErr w:type="gramEnd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 xml:space="preserve"> применения винной пробки, которую не стоит сразу выкидывать после праздника. Используйте отпечатки пробки, которые превратят пустой лист бумаги в изумительную картину с цветами, или фруктами, а может быть это будет иллюстрация с  абстракцией.</w:t>
      </w:r>
    </w:p>
    <w:p w:rsidR="00165013" w:rsidRPr="00165013" w:rsidRDefault="00165013" w:rsidP="00165013">
      <w:pPr>
        <w:numPr>
          <w:ilvl w:val="0"/>
          <w:numId w:val="3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3810000" cy="2857500"/>
            <wp:effectExtent l="19050" t="0" r="0" b="0"/>
            <wp:docPr id="12" name="Рисунок 12" descr="https://promany.ru/wp-content/uploads/2019/05/%D1%8F%D0%B3%D0%BE%D0%B4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many.ru/wp-content/uploads/2019/05/%D1%8F%D0%B3%D0%BE%D0%B4%D1%8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3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13" name="Рисунок 13" descr="https://promany.ru/wp-content/uploads/2019/05/%D0%B2%D0%B8%D0%BD%D0%BE%D0%B3%D1%80%D0%B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many.ru/wp-content/uploads/2019/05/%D0%B2%D0%B8%D0%BD%D0%BE%D0%B3%D1%80%D0%B0%D0%B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3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3810000" cy="4076700"/>
            <wp:effectExtent l="19050" t="0" r="0" b="0"/>
            <wp:docPr id="14" name="Рисунок 14" descr="https://promany.ru/wp-content/uploads/2019/05/%D1%86%D0%B8%D0%BF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many.ru/wp-content/uploads/2019/05/%D1%86%D0%B8%D0%BF%D0%B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3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1562100"/>
            <wp:effectExtent l="19050" t="0" r="0" b="0"/>
            <wp:docPr id="15" name="Рисунок 15" descr="https://promany.ru/wp-content/uploads/2019/05/20190526_16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many.ru/wp-content/uploads/2019/05/20190526_1613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spacing w:before="450" w:after="45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sz w:val="27"/>
          <w:szCs w:val="27"/>
          <w:lang w:eastAsia="ru-RU"/>
        </w:rPr>
        <w:lastRenderedPageBreak/>
        <w:pict>
          <v:rect id="_x0000_i1027" style="width:0;height:.75pt" o:hralign="center" o:hrstd="t" o:hr="t" fillcolor="#a0a0a0" stroked="f"/>
        </w:pict>
      </w:r>
    </w:p>
    <w:p w:rsidR="00165013" w:rsidRPr="00165013" w:rsidRDefault="00165013" w:rsidP="00165013">
      <w:pPr>
        <w:spacing w:after="0" w:line="312" w:lineRule="atLeast"/>
        <w:textAlignment w:val="baseline"/>
        <w:outlineLvl w:val="3"/>
        <w:rPr>
          <w:rFonts w:ascii="inherit" w:eastAsia="Times New Roman" w:hAnsi="inherit" w:cs="Times New Roman"/>
          <w:color w:val="444444"/>
          <w:spacing w:val="-5"/>
          <w:sz w:val="41"/>
          <w:szCs w:val="41"/>
          <w:lang w:eastAsia="ru-RU"/>
        </w:rPr>
      </w:pPr>
      <w:r w:rsidRPr="00165013">
        <w:rPr>
          <w:rFonts w:ascii="inherit" w:eastAsia="Times New Roman" w:hAnsi="inherit" w:cs="Times New Roman"/>
          <w:color w:val="0693E3"/>
          <w:spacing w:val="-5"/>
          <w:sz w:val="41"/>
          <w:lang w:eastAsia="ru-RU"/>
        </w:rPr>
        <w:t>4) Рисование вилкой</w:t>
      </w: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 xml:space="preserve">Самой простой вилкой можно создать вот такие замечательные </w:t>
      </w:r>
      <w:proofErr w:type="spellStart"/>
      <w:proofErr w:type="gramStart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арт</w:t>
      </w:r>
      <w:proofErr w:type="spellEnd"/>
      <w:proofErr w:type="gramEnd"/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 xml:space="preserve"> – объекты.</w:t>
      </w:r>
    </w:p>
    <w:p w:rsidR="00165013" w:rsidRPr="00165013" w:rsidRDefault="00165013" w:rsidP="00165013">
      <w:pPr>
        <w:numPr>
          <w:ilvl w:val="0"/>
          <w:numId w:val="4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543175" cy="3390900"/>
            <wp:effectExtent l="19050" t="0" r="9525" b="0"/>
            <wp:docPr id="17" name="Рисунок 17" descr="https://promany.ru/wp-content/uploads/2019/04/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many.ru/wp-content/uploads/2019/04/1-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4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4305300" cy="5657850"/>
            <wp:effectExtent l="19050" t="0" r="0" b="0"/>
            <wp:docPr id="18" name="Рисунок 18" descr="https://promany.ru/wp-content/uploads/2019/04/%D0%B1%D1%83%D0%BA%D0%B5%D1%82-%D1%82%D1%8E%D0%BB%D1%8C%D0%BF%D0%B0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many.ru/wp-content/uploads/2019/04/%D0%B1%D1%83%D0%BA%D0%B5%D1%82-%D1%82%D1%8E%D0%BB%D1%8C%D0%BF%D0%B0%D0%BD%D0%BE%D0%B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4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715000" cy="4762500"/>
            <wp:effectExtent l="19050" t="0" r="0" b="0"/>
            <wp:docPr id="19" name="Рисунок 19" descr="https://promany.ru/wp-content/uploads/2019/04/%D0%97%D0%B0%D1%81%D1%82%D0%B0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many.ru/wp-content/uploads/2019/04/%D0%97%D0%B0%D1%81%D1%82%D0%B0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Принцип рисования простой, окунаете вилку в краску и оставляете отпечаток на листе.</w:t>
      </w:r>
    </w:p>
    <w:p w:rsidR="00165013" w:rsidRPr="00165013" w:rsidRDefault="00165013" w:rsidP="00165013">
      <w:pPr>
        <w:spacing w:before="450" w:after="45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sz w:val="27"/>
          <w:szCs w:val="27"/>
          <w:lang w:eastAsia="ru-RU"/>
        </w:rPr>
        <w:pict>
          <v:rect id="_x0000_i1028" style="width:0;height:.75pt" o:hralign="center" o:hrstd="t" o:hr="t" fillcolor="#a0a0a0" stroked="f"/>
        </w:pict>
      </w:r>
    </w:p>
    <w:p w:rsidR="00165013" w:rsidRPr="00165013" w:rsidRDefault="00165013" w:rsidP="00165013">
      <w:pPr>
        <w:spacing w:after="0" w:line="312" w:lineRule="atLeast"/>
        <w:textAlignment w:val="baseline"/>
        <w:outlineLvl w:val="3"/>
        <w:rPr>
          <w:rFonts w:ascii="inherit" w:eastAsia="Times New Roman" w:hAnsi="inherit" w:cs="Times New Roman"/>
          <w:color w:val="444444"/>
          <w:spacing w:val="-5"/>
          <w:sz w:val="41"/>
          <w:szCs w:val="41"/>
          <w:lang w:eastAsia="ru-RU"/>
        </w:rPr>
      </w:pPr>
      <w:r w:rsidRPr="00165013">
        <w:rPr>
          <w:rFonts w:ascii="inherit" w:eastAsia="Times New Roman" w:hAnsi="inherit" w:cs="Times New Roman"/>
          <w:color w:val="0693E3"/>
          <w:spacing w:val="-5"/>
          <w:sz w:val="41"/>
          <w:lang w:eastAsia="ru-RU"/>
        </w:rPr>
        <w:t>5) Рисование ладошками</w:t>
      </w: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Используя свою ладонь, малыш может сотворить изумительных сказочных героев.</w:t>
      </w:r>
    </w:p>
    <w:p w:rsidR="00165013" w:rsidRPr="00165013" w:rsidRDefault="00165013" w:rsidP="00165013">
      <w:pPr>
        <w:numPr>
          <w:ilvl w:val="0"/>
          <w:numId w:val="5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5715000" cy="2200275"/>
            <wp:effectExtent l="19050" t="0" r="0" b="0"/>
            <wp:docPr id="21" name="Рисунок 21" descr="https://promany.ru/wp-content/uploads/2019/04/%D0%BB%D0%B0%D0%B4%D0%BE%D1%88%D0%BA%D0%B8-%D1%86%D0%B2%D0%B5%D1%82%D0%BD%D1%8B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many.ru/wp-content/uploads/2019/04/%D0%BB%D0%B0%D0%B4%D0%BE%D1%88%D0%BA%D0%B8-%D1%86%D0%B2%D0%B5%D1%82%D0%BD%D1%8B%D0%B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5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857500" cy="2152650"/>
            <wp:effectExtent l="19050" t="0" r="0" b="0"/>
            <wp:docPr id="22" name="Рисунок 22" descr="https://promany.ru/wp-content/uploads/2019/04/%D1%8F-%D1%81%D0%B2%D0%B8%D0%BD%D0%BA%D0%B0-%D0%BF%D0%B5%D0%BF%D0%BF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many.ru/wp-content/uploads/2019/04/%D1%8F-%D1%81%D0%B2%D0%B8%D0%BD%D0%BA%D0%B0-%D0%BF%D0%B5%D0%BF%D0%BF%D0%B0-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5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124075"/>
            <wp:effectExtent l="19050" t="0" r="0" b="0"/>
            <wp:docPr id="23" name="Рисунок 23" descr="https://promany.ru/wp-content/uploads/2019/04/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many.ru/wp-content/uploads/2019/04/0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5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009775"/>
            <wp:effectExtent l="19050" t="0" r="0" b="0"/>
            <wp:docPr id="24" name="Рисунок 24" descr="https://promany.ru/wp-content/uploads/2019/04/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many.ru/wp-content/uploads/2019/04/16-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5"/>
        </w:numPr>
        <w:spacing w:after="240" w:line="384" w:lineRule="atLeast"/>
        <w:ind w:left="0" w:right="24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019300"/>
            <wp:effectExtent l="19050" t="0" r="0" b="0"/>
            <wp:docPr id="25" name="Рисунок 25" descr="https://promany.ru/wp-content/uploads/2019/05/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many.ru/wp-content/uploads/2019/05/47-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numPr>
          <w:ilvl w:val="0"/>
          <w:numId w:val="5"/>
        </w:numPr>
        <w:spacing w:after="240" w:line="384" w:lineRule="atLeast"/>
        <w:ind w:left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857500" cy="2105025"/>
            <wp:effectExtent l="19050" t="0" r="0" b="0"/>
            <wp:docPr id="26" name="Рисунок 26" descr="https://promany.ru/wp-content/uploads/2019/05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many.ru/wp-content/uploads/2019/05/3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13" w:rsidRPr="00165013" w:rsidRDefault="00165013" w:rsidP="00165013">
      <w:pPr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color w:val="313131"/>
          <w:sz w:val="27"/>
          <w:lang w:eastAsia="ru-RU"/>
        </w:rPr>
        <w:t>Этот вид нетрадиционного рисования развивает мелкую моторику и рациональное мышление у ребенка.</w:t>
      </w:r>
    </w:p>
    <w:p w:rsidR="00165013" w:rsidRPr="00165013" w:rsidRDefault="00165013" w:rsidP="00165013">
      <w:pPr>
        <w:spacing w:before="450" w:after="45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65013">
        <w:rPr>
          <w:rFonts w:ascii="inherit" w:eastAsia="Times New Roman" w:hAnsi="inherit" w:cs="Times New Roman"/>
          <w:sz w:val="27"/>
          <w:szCs w:val="27"/>
          <w:lang w:eastAsia="ru-RU"/>
        </w:rPr>
        <w:pict>
          <v:rect id="_x0000_i1029" style="width:0;height:.75pt" o:hralign="center" o:hrstd="t" o:hr="t" fillcolor="#a0a0a0" stroked="f"/>
        </w:pict>
      </w:r>
    </w:p>
    <w:p w:rsidR="009D13F4" w:rsidRDefault="009D13F4"/>
    <w:sectPr w:rsidR="009D13F4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61E"/>
    <w:multiLevelType w:val="multilevel"/>
    <w:tmpl w:val="93A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9158E"/>
    <w:multiLevelType w:val="multilevel"/>
    <w:tmpl w:val="41B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D5BA4"/>
    <w:multiLevelType w:val="multilevel"/>
    <w:tmpl w:val="C250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33A17"/>
    <w:multiLevelType w:val="multilevel"/>
    <w:tmpl w:val="E64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D52BC"/>
    <w:multiLevelType w:val="multilevel"/>
    <w:tmpl w:val="9614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F3243"/>
    <w:multiLevelType w:val="multilevel"/>
    <w:tmpl w:val="DEAA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D24BD"/>
    <w:multiLevelType w:val="multilevel"/>
    <w:tmpl w:val="526C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13"/>
    <w:rsid w:val="00165013"/>
    <w:rsid w:val="00463960"/>
    <w:rsid w:val="009D13F4"/>
    <w:rsid w:val="00C2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16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5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650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50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501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post-byline">
    <w:name w:val="post-byline"/>
    <w:basedOn w:val="a"/>
    <w:rsid w:val="0016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165013"/>
  </w:style>
  <w:style w:type="character" w:customStyle="1" w:styleId="fn">
    <w:name w:val="fn"/>
    <w:basedOn w:val="a0"/>
    <w:rsid w:val="00165013"/>
  </w:style>
  <w:style w:type="character" w:styleId="a3">
    <w:name w:val="Hyperlink"/>
    <w:basedOn w:val="a0"/>
    <w:uiPriority w:val="99"/>
    <w:semiHidden/>
    <w:unhideWhenUsed/>
    <w:rsid w:val="00165013"/>
    <w:rPr>
      <w:color w:val="0000FF"/>
      <w:u w:val="single"/>
    </w:rPr>
  </w:style>
  <w:style w:type="character" w:customStyle="1" w:styleId="published">
    <w:name w:val="published"/>
    <w:basedOn w:val="a0"/>
    <w:rsid w:val="00165013"/>
  </w:style>
  <w:style w:type="paragraph" w:styleId="a4">
    <w:name w:val="Normal (Web)"/>
    <w:basedOn w:val="a"/>
    <w:uiPriority w:val="99"/>
    <w:semiHidden/>
    <w:unhideWhenUsed/>
    <w:rsid w:val="0016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165013"/>
  </w:style>
  <w:style w:type="character" w:styleId="a5">
    <w:name w:val="Emphasis"/>
    <w:basedOn w:val="a0"/>
    <w:uiPriority w:val="20"/>
    <w:qFormat/>
    <w:rsid w:val="00165013"/>
    <w:rPr>
      <w:i/>
      <w:iCs/>
    </w:rPr>
  </w:style>
  <w:style w:type="paragraph" w:customStyle="1" w:styleId="has-background">
    <w:name w:val="has-background"/>
    <w:basedOn w:val="a"/>
    <w:rsid w:val="0016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3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44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4644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289</Words>
  <Characters>1653</Characters>
  <Application>Microsoft Office Word</Application>
  <DocSecurity>0</DocSecurity>
  <Lines>13</Lines>
  <Paragraphs>3</Paragraphs>
  <ScaleCrop>false</ScaleCrop>
  <Company>DNS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2020-05-25T16:08:00Z</dcterms:created>
  <dcterms:modified xsi:type="dcterms:W3CDTF">2020-05-25T16:12:00Z</dcterms:modified>
</cp:coreProperties>
</file>