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2A" w:rsidRDefault="00FA132A" w:rsidP="00EB0C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04C6D">
        <w:rPr>
          <w:b/>
          <w:bCs/>
          <w:sz w:val="28"/>
          <w:szCs w:val="28"/>
        </w:rPr>
        <w:t xml:space="preserve"> </w:t>
      </w:r>
    </w:p>
    <w:p w:rsidR="00FA132A" w:rsidRDefault="00FA132A">
      <w:pPr>
        <w:rPr>
          <w:b/>
          <w:bCs/>
          <w:sz w:val="28"/>
          <w:szCs w:val="28"/>
        </w:rPr>
      </w:pPr>
    </w:p>
    <w:p w:rsidR="00FA132A" w:rsidRDefault="00FA132A">
      <w:pPr>
        <w:rPr>
          <w:b/>
          <w:bCs/>
          <w:sz w:val="28"/>
          <w:szCs w:val="28"/>
        </w:rPr>
      </w:pPr>
    </w:p>
    <w:p w:rsidR="00FA132A" w:rsidRDefault="00FA132A">
      <w:pPr>
        <w:rPr>
          <w:b/>
          <w:bCs/>
          <w:sz w:val="28"/>
          <w:szCs w:val="28"/>
        </w:rPr>
      </w:pPr>
    </w:p>
    <w:p w:rsidR="00FA132A" w:rsidRDefault="00FA132A">
      <w:pPr>
        <w:rPr>
          <w:b/>
          <w:bCs/>
          <w:sz w:val="28"/>
          <w:szCs w:val="28"/>
        </w:rPr>
      </w:pPr>
    </w:p>
    <w:p w:rsidR="00FA132A" w:rsidRDefault="00FA132A">
      <w:pPr>
        <w:rPr>
          <w:b/>
          <w:bCs/>
          <w:sz w:val="28"/>
          <w:szCs w:val="28"/>
        </w:rPr>
      </w:pPr>
    </w:p>
    <w:p w:rsidR="00FA132A" w:rsidRDefault="00FA132A">
      <w:pPr>
        <w:rPr>
          <w:b/>
          <w:bCs/>
          <w:sz w:val="28"/>
          <w:szCs w:val="28"/>
        </w:rPr>
      </w:pPr>
    </w:p>
    <w:p w:rsidR="00FA132A" w:rsidRDefault="00FA13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FA132A" w:rsidRPr="00FA132A" w:rsidRDefault="00FA13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FA132A">
        <w:rPr>
          <w:rFonts w:ascii="Times New Roman" w:hAnsi="Times New Roman" w:cs="Times New Roman"/>
          <w:b/>
          <w:bCs/>
          <w:sz w:val="28"/>
          <w:szCs w:val="28"/>
        </w:rPr>
        <w:t>Консультация для воспитателей ДОУ</w:t>
      </w:r>
    </w:p>
    <w:p w:rsidR="00FA132A" w:rsidRPr="00FA132A" w:rsidRDefault="00FA132A" w:rsidP="00FA13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A132A">
        <w:rPr>
          <w:b/>
          <w:bCs/>
          <w:sz w:val="28"/>
          <w:szCs w:val="28"/>
        </w:rPr>
        <w:t>«Методические рекомендации</w:t>
      </w:r>
      <w:r w:rsidRPr="00FA132A">
        <w:rPr>
          <w:sz w:val="28"/>
          <w:szCs w:val="28"/>
        </w:rPr>
        <w:t xml:space="preserve"> </w:t>
      </w:r>
      <w:r w:rsidRPr="00FA132A">
        <w:rPr>
          <w:b/>
          <w:bCs/>
          <w:sz w:val="28"/>
          <w:szCs w:val="28"/>
        </w:rPr>
        <w:t>по обучению детей правилам дорожного движения</w:t>
      </w:r>
      <w:r w:rsidRPr="00FA132A">
        <w:rPr>
          <w:sz w:val="28"/>
          <w:szCs w:val="28"/>
        </w:rPr>
        <w:t xml:space="preserve"> </w:t>
      </w:r>
      <w:r w:rsidRPr="00FA132A">
        <w:rPr>
          <w:b/>
          <w:bCs/>
          <w:sz w:val="28"/>
          <w:szCs w:val="28"/>
        </w:rPr>
        <w:t>в условиях детского сада»</w:t>
      </w:r>
    </w:p>
    <w:p w:rsidR="00FA132A" w:rsidRPr="00FA132A" w:rsidRDefault="00FA13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132A" w:rsidRPr="00FA132A" w:rsidRDefault="00FA13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13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FA132A" w:rsidRPr="00FA132A" w:rsidRDefault="00FA13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132A" w:rsidRPr="00FA132A" w:rsidRDefault="00FA13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13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FA132A"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</w:p>
    <w:p w:rsidR="00FA132A" w:rsidRPr="00FA132A" w:rsidRDefault="00FA132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3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FA132A">
        <w:rPr>
          <w:rFonts w:ascii="Times New Roman" w:hAnsi="Times New Roman" w:cs="Times New Roman"/>
          <w:b/>
          <w:bCs/>
          <w:sz w:val="28"/>
          <w:szCs w:val="28"/>
        </w:rPr>
        <w:t>ст. воспитатель Максимова С.И.</w:t>
      </w:r>
    </w:p>
    <w:p w:rsidR="00FA132A" w:rsidRPr="00FA132A" w:rsidRDefault="00FA132A" w:rsidP="00EB0C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132A" w:rsidRPr="00FA132A" w:rsidRDefault="00FA132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32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lastRenderedPageBreak/>
        <w:t>В основу федерального государственного образовательного стандарта дошкольного образования легли не только технические аспекты педагогики в отношении дошкольного детства, но и прочная идеологическая база.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Это серьёзный шаг на пути к повышению ценности и обособлению образования в ДОУ как самостоятельного уровня общего образования.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 xml:space="preserve">Теперь образование в ДОУ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 Причем, образование в контексте данной методологической основы рассматривается как главный источник многообразия систем. Это породило главный принцип нового ФГОС дошкольного образования: деятельность ребёнка должна быть максимально разнообразной, для чего диагностика отбора, стремящаяся вычленить ребёнка, имеющего определённый набор </w:t>
      </w:r>
      <w:r w:rsidR="00352A85" w:rsidRPr="00FA132A">
        <w:t>знаний, умений и навыков</w:t>
      </w:r>
      <w:r w:rsidRPr="00FA132A">
        <w:t>, меняется на диагностику развития, ставящую своей целью максимально разнообразить знания, умения и навыки ребёнка.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Ожидается, что реализация ФГОС дошкольного образования окажет значительное влияние на функционирование и развитие деятельности ДОУ, в т.ч. по профилактике детского дорожного транспортного травматизма.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Одной из важных проблем в обеспечении безопасности дорожного движения является профилактика детского дорожного транспортного травматизма в дошкольных учреждениях.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Главная цель воспитательной работы по обучению детей основам безопасности дорожного движения заключается в формировании у них необходимых умений и навыков, выработке положительных, устойчивых привычек безопасного поведения на улице и дорогах.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В соответствии с ФГОС дошкольного образования обучение правилам дорожного движения осуществляется с учетом интеграции образовательных областей.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Так, в образовательной области «Речевое развитие» можно использовать: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составление словесных иллюстраций к рассказам, стихам;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развитие монологической речи при описании картин и иллюстраций («Транспорт», «Улицы нашего города», «Дети и дорога» и др.);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наблюдения на экскурсиях;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беседы;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 xml:space="preserve">- разучивание стихотворений, </w:t>
      </w:r>
      <w:r w:rsidR="00352A85" w:rsidRPr="00FA132A">
        <w:t xml:space="preserve">составление и </w:t>
      </w:r>
      <w:r w:rsidRPr="00FA132A">
        <w:t>чтение рассказов.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В образовательной области «Познавательное развитие»: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lastRenderedPageBreak/>
        <w:t>- расширение представлений о различных детей к составлению планов, схем участка, дороги;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-формирование интереса к созданию зданий и сооружений и строительного материала;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обучение планированию процесса возведения построек, объединенных общей темой (улицы, дома, машины).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В образовательной области «Социально-коммуникативное развитие» -закрепление и расширение знаний правил дорожного движения, пос</w:t>
      </w:r>
      <w:r w:rsidR="00352A85" w:rsidRPr="00FA132A">
        <w:t>редством дидактических, сюжетно-</w:t>
      </w:r>
      <w:r w:rsidRPr="00FA132A">
        <w:t>ролевых и других игр.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В образовательной области «Физическое развитие» - развитие координации движений и ориентировка в пространстве.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В образовательной области «Художественно эстетическое развитие»: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использование детских работ для оформления выставок, конкурсов, интерьера детского сада;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побуждение к активному участию в театрализованных представлениях, праздниках, развлечениях.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Обучение детей правилам безопасного поведения на улицах и дорогах рекомендовано проводить на занятиях познавательного цикла один раз в месяц, начиная со второй младшей группы.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Закрепление полученных знаний осуществляется во всех видах детской деятельности: во время целевых прогулок, в процессе различных игр, на интегрированных занятиях и т.д.</w:t>
      </w:r>
    </w:p>
    <w:p w:rsidR="00904C6D" w:rsidRPr="00FA132A" w:rsidRDefault="002D6FFF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1</w:t>
      </w:r>
      <w:r w:rsidR="00904C6D" w:rsidRPr="00FA132A">
        <w:rPr>
          <w:b/>
          <w:bCs/>
        </w:rPr>
        <w:t>. Система работы дошкольной организации по подготовке детей по правилам дорожного движения (ПДД)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Обеспечение безопасности движения – это важная государственная задача, требующая самого пристального внимания. Особое значение приобретает обучение маленьких пешеходов, пассажиров, велосипедистов. Изучение ПДД является составной частью общей воспитательной работы детских садов и школ. Решить проблему детского травматизма можно, только создав целостную систему по подготовке детей по ПДД, опираясь на систематическое изучение правил, использование новых, практико</w:t>
      </w:r>
      <w:r w:rsidR="00352A85" w:rsidRPr="00FA132A">
        <w:t>-</w:t>
      </w:r>
      <w:r w:rsidRPr="00FA132A">
        <w:t xml:space="preserve">ориентированных форм пропаганды ПДД, взаимодействия органов образования, здравоохранения и ГИБДД. Чтобы оградить ребенка от опасности, нужно как можно раньше начать готовить его к встрече с улицей, знакомить с правилами дорожного движения, с дорожными знаками. Следует научить его ориентироваться в пространстве. </w:t>
      </w:r>
      <w:r w:rsidRPr="00FA132A">
        <w:lastRenderedPageBreak/>
        <w:t>Это позволит уменьшить вероятность дорожно-транспортных происшествий с участием детей.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rPr>
          <w:rStyle w:val="a4"/>
          <w:b w:val="0"/>
          <w:bCs w:val="0"/>
        </w:rPr>
        <w:t>При о</w:t>
      </w:r>
      <w:r w:rsidRPr="00FA132A">
        <w:t>рганизации работы дошкольного образовательного учреждения по обучению детей правилам дорожного движения и профилактике дорожно-транспортного травматизма выделяются следующие основные направления:</w:t>
      </w:r>
    </w:p>
    <w:p w:rsidR="00904C6D" w:rsidRPr="00FA132A" w:rsidRDefault="00352A85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ребенок-пешеход; ребенок-</w:t>
      </w:r>
      <w:r w:rsidR="00904C6D" w:rsidRPr="00FA132A">
        <w:t xml:space="preserve">пассажир </w:t>
      </w:r>
      <w:r w:rsidRPr="00FA132A">
        <w:t>городского транспорта; ребенок-</w:t>
      </w:r>
      <w:r w:rsidR="00904C6D" w:rsidRPr="00FA132A">
        <w:t>водитель детских транспортных средств (велосипеда, самоката и других).</w:t>
      </w:r>
    </w:p>
    <w:p w:rsidR="00904C6D" w:rsidRPr="00FA132A" w:rsidRDefault="002D6FFF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2</w:t>
      </w:r>
      <w:r w:rsidR="00904C6D" w:rsidRPr="00FA132A">
        <w:rPr>
          <w:b/>
          <w:bCs/>
        </w:rPr>
        <w:t>. Формы организации работы с участниками образовательного процесса</w:t>
      </w:r>
    </w:p>
    <w:p w:rsidR="00904C6D" w:rsidRPr="00FA132A" w:rsidRDefault="002D6FFF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rPr>
          <w:rStyle w:val="a4"/>
        </w:rPr>
        <w:t>2</w:t>
      </w:r>
      <w:r w:rsidR="00904C6D" w:rsidRPr="00FA132A">
        <w:rPr>
          <w:rStyle w:val="a4"/>
        </w:rPr>
        <w:t>.1. Организационно-методическая работа с кадрами: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- формирование профессиональных компетенций педагога в области ПДД;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- совершенствование форм и методов работы с детьми;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- организация различных видов деятельности с детьми;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- обновление положений конкурсов, соревнований;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- разработка положений новых конкурсов;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- обновление уголков безопасности;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- организация проведения открытых мероприятий по ПДД;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- организация проведения игровых и обучающих программ по ПДД.</w:t>
      </w:r>
    </w:p>
    <w:p w:rsidR="00904C6D" w:rsidRPr="00FA132A" w:rsidRDefault="002D6FFF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2</w:t>
      </w:r>
      <w:r w:rsidR="00904C6D" w:rsidRPr="00FA132A">
        <w:rPr>
          <w:b/>
          <w:bCs/>
        </w:rPr>
        <w:t>.2.Инструктивно- методическая работа: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- проведение совещаний для педагогов, родителей по ПДД;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- консультации для педагогов, родителей, обучающихся;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- разработка методических рекомендаций;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- распространение информационных листков;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- обновление инструкций по проведению инструктажа с детьми и подростками о безопасности дорожного движения;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- создание видеотеки по ПДД.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Формы методических мероприятий: семинары, семинары-практикумы, педагогические пробеги, брейн-ринги, мастер-классы, деловые игры, дни открытых дверей, педагогические и творческие мастерские, конкурсные мероприятия, мониторинговые исследования, лектории.</w:t>
      </w:r>
    </w:p>
    <w:p w:rsidR="00904C6D" w:rsidRPr="00FA132A" w:rsidRDefault="002D6FFF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rPr>
          <w:rStyle w:val="a4"/>
        </w:rPr>
        <w:t>2</w:t>
      </w:r>
      <w:r w:rsidR="00904C6D" w:rsidRPr="00FA132A">
        <w:rPr>
          <w:rStyle w:val="a4"/>
        </w:rPr>
        <w:t>.3. Работа с детьми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Вся работа по ознакомлению детей дошкольного возраста с правилами дорожного движения включает несколько этапов:</w:t>
      </w:r>
    </w:p>
    <w:p w:rsidR="00904C6D" w:rsidRPr="00FA132A" w:rsidRDefault="00904C6D" w:rsidP="00FA132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Анализ семейного воспитания по данному вопросу.</w:t>
      </w:r>
    </w:p>
    <w:p w:rsidR="00904C6D" w:rsidRPr="00FA132A" w:rsidRDefault="00904C6D" w:rsidP="00FA132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Уточнение представлений детей о правилах дорожного движения.</w:t>
      </w:r>
    </w:p>
    <w:p w:rsidR="00904C6D" w:rsidRPr="00FA132A" w:rsidRDefault="00904C6D" w:rsidP="00FA132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lastRenderedPageBreak/>
        <w:t>Расширение первоначальных детских представлений, накопление новых знаний о правилах дорожного движения.</w:t>
      </w:r>
    </w:p>
    <w:p w:rsidR="00904C6D" w:rsidRPr="00FA132A" w:rsidRDefault="00904C6D" w:rsidP="00FA132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Формирование сознательного отношения к соблюдению правил дорожного движения.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Ежегодно разрабатывается перспективный план работы для всех возрастных групп, определяются цели и задачи для каждого возраста. В связи с проводимым ГИБДД ежегодным месячником «Внимание – дети», в детском саду составляется план профилактических мероприятий по ПДД. Для каждой возрастной группы разрабатывается тематический план работы с детьми по ПДД посредством художественной литературы.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Наиболее эффективной формой является ситуативное обучение - систематизация и анализ типичных ситуаций, в результате которых произошли или могут произойти ДТП. В процессе учёбы дети наблюдают за реальной обстановкой на дороге, ситуацией, воспроизводимой на макете, схеме или в автогородке, оценивают действия участников дорожного движения, составляют рассказы о том, как бы я поступил в этой ситуации?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Опытные педагоги используют разные формы проведения образовательной деятельности:</w:t>
      </w:r>
    </w:p>
    <w:p w:rsidR="00904C6D" w:rsidRPr="00FA132A" w:rsidRDefault="002D6FFF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 xml:space="preserve">– </w:t>
      </w:r>
      <w:r w:rsidR="00904C6D" w:rsidRPr="00FA132A">
        <w:t>путешествие;</w:t>
      </w:r>
    </w:p>
    <w:p w:rsidR="00904C6D" w:rsidRPr="00FA132A" w:rsidRDefault="002D6FFF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 xml:space="preserve">– </w:t>
      </w:r>
      <w:r w:rsidR="00904C6D" w:rsidRPr="00FA132A">
        <w:t>соревнование;</w:t>
      </w:r>
    </w:p>
    <w:p w:rsidR="00904C6D" w:rsidRPr="00FA132A" w:rsidRDefault="00352A85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 xml:space="preserve">– </w:t>
      </w:r>
      <w:r w:rsidR="00904C6D" w:rsidRPr="00FA132A">
        <w:t>театрализованная деятельность;</w:t>
      </w:r>
    </w:p>
    <w:p w:rsidR="00904C6D" w:rsidRPr="00FA132A" w:rsidRDefault="00352A85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 xml:space="preserve">– </w:t>
      </w:r>
      <w:r w:rsidR="00904C6D" w:rsidRPr="00FA132A">
        <w:t>игра-КВН и др.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Разнообразие форм позволяет детям проявить свою активность и творчество. Воспитатели ДОУ при реализации задач используют личностно-ориентированные технологии: темы, ее содержание реализуется исходя из интересов и потребностей детей при непосредственном участии родителей. При проведении используются словесные методы (рассказ, объяснение, беседа, дискуссия), наглядные (метод иллюстраций и метод демонстраций), исследовательские и практические. После проведения образовательной деятельности по ПДД, для закрепления материала в ДОУ организуется работа в зоне практической деятельности по ПДД, на спортивной площадке.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Основной формой обучения является игровая деятельность. По содержанию подвижные игры для обучения детей ПДД классифицируются на:</w:t>
      </w:r>
    </w:p>
    <w:p w:rsidR="00904C6D" w:rsidRPr="00FA132A" w:rsidRDefault="00904C6D" w:rsidP="00FA132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игры, формирующие представления о сигналах светофора и регулировщика;</w:t>
      </w:r>
    </w:p>
    <w:p w:rsidR="00904C6D" w:rsidRPr="00FA132A" w:rsidRDefault="00904C6D" w:rsidP="00FA132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игры, формирующие представления о знаках дорожного движения;</w:t>
      </w:r>
    </w:p>
    <w:p w:rsidR="00904C6D" w:rsidRPr="00FA132A" w:rsidRDefault="00904C6D" w:rsidP="00FA132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игры, формирующие представления об элементах дороги, об участках дорожного движения и правилах поведения;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lastRenderedPageBreak/>
        <w:t>Для лучшего усвоения нового материала используются приёмы пространственного моделирования. При помощи строительного конструктора или мозаики детям предлагается смоделировать дорогу, переезд, перекрёсток.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Во многих детских садах создаются агитбригады (дети 5-7 лет), которые выступают перед детьми, родителями, пропагандируя основы безопасности жизнедеятельности.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В рамках недели, месячника по безопасности движения организуются конкурсы рисунков, плакатов на асфальте «Перекресток», итоговые мероприятия «Сказочные дорожные знаки», КВН «Мы и дорога», соревнования «Образцовый пешеход», «Колесо истории ПДД» и т.д.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Необходимость отслеживания результатов работы по обучению ПДД не вызывает сомнений. Для определения уровня развития у детей навыков безопасного поведения и знания правил дорожного движения, нами используются тестовые задания. В дошкольном возрасте мышление ребенка наглядно-образное, поэтому содержание тестов представляют собой наглядно отображенный вопрос (назови…, скажи…) или задание (расставь…, раскрась…), которые предлагаются ребенку индивидуально. Это в значительной мере увеличивает затрачиваемое на диагностику время, однако позволяет получить более точные результаты. По итогам тестирования заполняется диагностическая таблица, которая наглядно отражает результативность работы по обучению детей ПДД.</w:t>
      </w:r>
    </w:p>
    <w:p w:rsidR="00904C6D" w:rsidRPr="00FA132A" w:rsidRDefault="002D6FFF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</w:rPr>
        <w:t>2</w:t>
      </w:r>
      <w:r w:rsidR="00904C6D" w:rsidRPr="00FA132A">
        <w:rPr>
          <w:rStyle w:val="a4"/>
          <w:b w:val="0"/>
        </w:rPr>
        <w:t>.</w:t>
      </w:r>
      <w:r w:rsidR="00904C6D" w:rsidRPr="00FA132A">
        <w:rPr>
          <w:rStyle w:val="a4"/>
        </w:rPr>
        <w:t>4. Взаимодействие с семьями воспитанников: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Недостаточный уровень культуры поведения взрослых на улице, в общественном транспорте, нарушение ими правил дорожного движения приводит к таким же явлениям и у детей.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Целесообразно приглашать сотрудников ГИБДД с информацией о состоянии и причинах детского дорожно-транспортного травматизма.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С целью оказания консультативной и обучающей помощи родителям воспитателями ДОУ проводится систематическая работа в разделе «Уголок безопасности» - «Воспитываем пешехода», где размещаются материалы по обучению детей правилам поведения на улице, в общественном транспорте (папки-передвижки, ширмы).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 xml:space="preserve">Воспитатели детского сада регулярно проводят совместные с родителями собрания, мероприятия по профилактике детского дорожно-транспортного травматизма. Устраивают открытые занятия по теме, инсценировки, вовлекают родителей в процесс воспитания грамотного пешехода. Такие совместные занятия помогают продемонстрировать знания дошкольников о правилах дорожного движения, а родители могут поделиться опытом воспитания у детей культурного, грамотного поведения на </w:t>
      </w:r>
      <w:r w:rsidRPr="00FA132A">
        <w:lastRenderedPageBreak/>
        <w:t>улице, разбираются проблемные ситуации на дороге. Родители получают советы и рекомендации от сотрудников учреждения.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В детском саду систематически организовываются выставки детских поделок, аппликаций, рисунков по теме изучения дошкольниками Правил дорожного движения. Воспитатели ориентируют родителей на то, чтобы они постоянно решали с ребенком проблемные ситуации на дороге, настойчиво и терпеливо разъясняли ему правила пешехода и пассажира и сами были в этом примером.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Соблюдение детьми правил пешехода невольно дисциплинирует и родителей. Они активнее включаются в процесс воспитания и обучения ребенка, трудятся совместно с воспитателями, помогают в изготовлении атрибутов, дидактических игр.</w:t>
      </w:r>
    </w:p>
    <w:p w:rsidR="002D6FFF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Работа с родителями стро</w:t>
      </w:r>
      <w:r w:rsidR="002D6FFF" w:rsidRPr="00FA132A">
        <w:t xml:space="preserve">ится по следующим направлениям: </w:t>
      </w:r>
    </w:p>
    <w:p w:rsidR="00904C6D" w:rsidRPr="00FA132A" w:rsidRDefault="002D6FFF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 xml:space="preserve">- </w:t>
      </w:r>
      <w:r w:rsidR="00904C6D" w:rsidRPr="00FA132A">
        <w:t>создание единого образовательного пространства</w:t>
      </w:r>
    </w:p>
    <w:p w:rsidR="00904C6D" w:rsidRPr="00FA132A" w:rsidRDefault="002D6FFF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 xml:space="preserve">- </w:t>
      </w:r>
      <w:r w:rsidR="00904C6D" w:rsidRPr="00FA132A">
        <w:t>повышение родительской компетентности в вопросах соблюдения правил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 xml:space="preserve">поведения на </w:t>
      </w:r>
      <w:r w:rsidR="002D6FFF" w:rsidRPr="00FA132A">
        <w:t>улицах и дорогах, в транспорте.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- проведение тематических акций;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- привлечение родителей к участию в творческих конкурсах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- организация семейных творческих мастер-классов;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- проведение родительских собраний, клубов, семейных гостиных;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Наглядность для родителей: папки-передвижки, альбомы, плакаты, стенды с детскими рисунками.</w:t>
      </w:r>
    </w:p>
    <w:p w:rsidR="00904C6D" w:rsidRPr="00FA132A" w:rsidRDefault="002D6FFF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rPr>
          <w:rStyle w:val="a4"/>
        </w:rPr>
        <w:t>2</w:t>
      </w:r>
      <w:r w:rsidR="00904C6D" w:rsidRPr="00FA132A">
        <w:rPr>
          <w:rStyle w:val="a4"/>
        </w:rPr>
        <w:t>.5. Сетевое взаимодействие с учреждениями социума: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- организациями культуры (театрами, музеями, дворцами и домами культуры);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- ГИБДД, автошколой;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- средствами массовой информации;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- образовательными учреждениями города.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Основные понятия в обучении детей дошкольного возрас</w:t>
      </w:r>
      <w:r w:rsidR="00352A85" w:rsidRPr="00FA132A">
        <w:rPr>
          <w:b/>
          <w:bCs/>
        </w:rPr>
        <w:t xml:space="preserve">та правилам дорожного движения </w:t>
      </w:r>
      <w:r w:rsidRPr="00FA132A">
        <w:rPr>
          <w:b/>
          <w:bCs/>
        </w:rPr>
        <w:t>и безопасному поведению на дорогах.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Автобусная остановка - место остановки общественного транспорта для посадки и высадки пассажиров.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Водитель - человек, управляющий транспортным средством.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Двустороннее движение - транспорт движется в двух противоположных направлениях.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Дорога - часть улицы, по которой движутся машины, а также тротуары, обочины, разделительные полосы.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lastRenderedPageBreak/>
        <w:t>Железнодорожный переезд - любое пересечение дороги железнодорожными путями.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Одностороннее движение - транспорт движется в одном направлении.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Островок безопасности - место между разделительными полосами на проезжей части дороги, может быть обозначено треугольником.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Пассажир - человек, который помимо водителя находится в транспортном средстве.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 xml:space="preserve">Пешеход </w:t>
      </w:r>
      <w:r w:rsidR="00352A85" w:rsidRPr="00FA132A">
        <w:t xml:space="preserve">– </w:t>
      </w:r>
      <w:r w:rsidRPr="00FA132A">
        <w:t>человек, идущий по тротуару, обочине или переходящий улицу.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 xml:space="preserve">Пешеходный переход, подземный переход, надземный переход </w:t>
      </w:r>
      <w:r w:rsidR="00352A85" w:rsidRPr="00FA132A">
        <w:t xml:space="preserve">– </w:t>
      </w:r>
      <w:r w:rsidRPr="00FA132A">
        <w:t>место обозначенное для перехода через улицу.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 xml:space="preserve">Посадочная площадка </w:t>
      </w:r>
      <w:r w:rsidR="00352A85" w:rsidRPr="00FA132A">
        <w:t xml:space="preserve">– </w:t>
      </w:r>
      <w:r w:rsidRPr="00FA132A">
        <w:t>место, где пассажиры ожидают общественный транспорт. Если посадочная площадка отсутствует, транспорт ожидают на тротуаре или обочине.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 xml:space="preserve">Проезжая часть </w:t>
      </w:r>
      <w:r w:rsidR="00352A85" w:rsidRPr="00FA132A">
        <w:t xml:space="preserve">– </w:t>
      </w:r>
      <w:r w:rsidRPr="00FA132A">
        <w:t>часть дороги, предназначенная для движения транспорта. Проезжая часть бывает с односторонним (машины движутся только в одну строну) и двусторонним (машины движутся в разных направлениях), границы которых обозначены разделительными полосами.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Транспортное средство</w:t>
      </w:r>
      <w:r w:rsidR="00352A85" w:rsidRPr="00FA132A">
        <w:t xml:space="preserve"> – </w:t>
      </w:r>
      <w:r w:rsidRPr="00FA132A">
        <w:t>транспорт, предназначенный для перевозки людей и груза.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Светофор</w:t>
      </w:r>
      <w:r w:rsidR="00352A85" w:rsidRPr="00FA132A">
        <w:t xml:space="preserve"> – </w:t>
      </w:r>
      <w:r w:rsidRPr="00FA132A">
        <w:t>устройство для регулирования движения транспорта и пешеходов через дорогу.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 xml:space="preserve">Тротуар </w:t>
      </w:r>
      <w:r w:rsidR="00352A85" w:rsidRPr="00FA132A">
        <w:t xml:space="preserve">– </w:t>
      </w:r>
      <w:r w:rsidRPr="00FA132A">
        <w:t>часть дороги, предназначенная для движения пешехода, примыкающая к проезжей части, отделенная от нее газонами.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 xml:space="preserve">Улица </w:t>
      </w:r>
      <w:r w:rsidR="00352A85" w:rsidRPr="00FA132A">
        <w:t xml:space="preserve">– </w:t>
      </w:r>
      <w:r w:rsidRPr="00FA132A">
        <w:t>часть города или населенного пункта с дорогой, дорожными знаками, пешеходными переходами («зебра», подземный, надземный), домами и учреждениями, школами, детскими садами и др.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 xml:space="preserve">Участник дорожного движения </w:t>
      </w:r>
      <w:r w:rsidR="00352A85" w:rsidRPr="00FA132A">
        <w:t xml:space="preserve">– </w:t>
      </w:r>
      <w:r w:rsidRPr="00FA132A">
        <w:t>взрослый или ребенок, принимающий непосредственное участие в движении как пешеход, водитель, пассажир транспорта.</w:t>
      </w:r>
    </w:p>
    <w:p w:rsidR="00904C6D" w:rsidRPr="00FA132A" w:rsidRDefault="002D6FFF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3</w:t>
      </w:r>
      <w:r w:rsidR="00904C6D" w:rsidRPr="00FA132A">
        <w:rPr>
          <w:b/>
          <w:bCs/>
        </w:rPr>
        <w:t>. Создание развивающей предметно-пространственной среды по ПДД в ДОУ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Развивающая предметно-пространственная среда</w:t>
      </w:r>
      <w:r w:rsidR="002D6FFF" w:rsidRPr="00FA132A">
        <w:t xml:space="preserve"> </w:t>
      </w:r>
      <w:r w:rsidRPr="00FA132A">
        <w:t xml:space="preserve">– это система материальных объектов деятельности ребенка, функционально моделирующая содержание его духовного и физического развития. Она должна объективно создавать условия для творческой деятельности каждого ребенка, служить целям актуального физического и психического развития и совершенствования, обеспечивать зону ближайшего развития и его перспективу. Обучая детей правилам дорожного движения, воспитатели должны не только иметь методический и иллюстрационный художественный материал, но и создать в группе игровую зону. При подборе игровой зоны в группе по обучению детей правилам </w:t>
      </w:r>
      <w:r w:rsidRPr="00FA132A">
        <w:lastRenderedPageBreak/>
        <w:t>дорожного движения необходимо учитывать возрастные и индивидуальные особенности детей.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Требования к</w:t>
      </w:r>
      <w:r w:rsidR="002D6FFF" w:rsidRPr="00FA132A">
        <w:t xml:space="preserve"> </w:t>
      </w:r>
      <w:r w:rsidRPr="00FA132A">
        <w:rPr>
          <w:b/>
          <w:bCs/>
        </w:rPr>
        <w:t>предметно-пространственной среде</w:t>
      </w:r>
      <w:r w:rsidRPr="00FA132A">
        <w:t>:</w:t>
      </w:r>
    </w:p>
    <w:p w:rsidR="00904C6D" w:rsidRPr="00FA132A" w:rsidRDefault="00352A85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 xml:space="preserve">– </w:t>
      </w:r>
      <w:r w:rsidR="00904C6D" w:rsidRPr="00FA132A">
        <w:t>она должна быть трансформируемой, полифункциональной, вариативной, доступной и безопасной;</w:t>
      </w:r>
    </w:p>
    <w:p w:rsidR="00904C6D" w:rsidRPr="00FA132A" w:rsidRDefault="00352A85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 xml:space="preserve">– </w:t>
      </w:r>
      <w:r w:rsidR="00904C6D" w:rsidRPr="00FA132A">
        <w:t>среда должна выполнять образовательную, развивающую, воспитывающую, стимулирующую, организационную, коммуникативную функции</w:t>
      </w:r>
    </w:p>
    <w:p w:rsidR="00904C6D" w:rsidRPr="00FA132A" w:rsidRDefault="00352A85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 xml:space="preserve">– </w:t>
      </w:r>
      <w:r w:rsidR="00904C6D" w:rsidRPr="00FA132A">
        <w:t>она должна работать на развитие самостоятельности и инициативности ребенка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В группах целесообразно оформить содержательные, красочные, мобильные уголки ПДД, куда входят:</w:t>
      </w:r>
    </w:p>
    <w:p w:rsidR="00904C6D" w:rsidRPr="00FA132A" w:rsidRDefault="00904C6D" w:rsidP="00FA132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дидактические, развивающие, настольные игры;</w:t>
      </w:r>
    </w:p>
    <w:p w:rsidR="00904C6D" w:rsidRPr="00FA132A" w:rsidRDefault="00904C6D" w:rsidP="00FA132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атрибуты для ролевых игр «Шоферы», «АЗС», «Дорога» и т.д.;</w:t>
      </w:r>
    </w:p>
    <w:p w:rsidR="00904C6D" w:rsidRPr="00FA132A" w:rsidRDefault="00904C6D" w:rsidP="00FA132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классификационные карты «Дорожные знаки», «Транспорт»;</w:t>
      </w:r>
    </w:p>
    <w:p w:rsidR="00904C6D" w:rsidRPr="00FA132A" w:rsidRDefault="00904C6D" w:rsidP="00FA132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подборки народного фольклора;</w:t>
      </w:r>
    </w:p>
    <w:p w:rsidR="00904C6D" w:rsidRPr="00FA132A" w:rsidRDefault="00904C6D" w:rsidP="00FA132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подборки художественной литературы;</w:t>
      </w:r>
    </w:p>
    <w:p w:rsidR="00904C6D" w:rsidRPr="00FA132A" w:rsidRDefault="00904C6D" w:rsidP="00FA132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справочная литература;</w:t>
      </w:r>
    </w:p>
    <w:p w:rsidR="00904C6D" w:rsidRPr="00FA132A" w:rsidRDefault="00904C6D" w:rsidP="00FA132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тематические альбомы;</w:t>
      </w:r>
    </w:p>
    <w:p w:rsidR="00904C6D" w:rsidRPr="00FA132A" w:rsidRDefault="00904C6D" w:rsidP="00FA132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подборка иллюстраций, сюжетных картинок (отражающих дорожные ситуации), плакатов по правилам дорожного движения;</w:t>
      </w:r>
    </w:p>
    <w:p w:rsidR="00904C6D" w:rsidRPr="00FA132A" w:rsidRDefault="00904C6D" w:rsidP="00FA132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модели машин: легковых и грузовых;</w:t>
      </w:r>
    </w:p>
    <w:p w:rsidR="00904C6D" w:rsidRPr="00FA132A" w:rsidRDefault="00904C6D" w:rsidP="00FA132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картотека «опасных ситуаций»;</w:t>
      </w:r>
    </w:p>
    <w:p w:rsidR="00904C6D" w:rsidRPr="00FA132A" w:rsidRDefault="00904C6D" w:rsidP="00FA132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строительный конструктор;</w:t>
      </w:r>
    </w:p>
    <w:p w:rsidR="00904C6D" w:rsidRPr="00FA132A" w:rsidRDefault="00904C6D" w:rsidP="00FA132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аудио-видеоматериалы, мультимедийные презентации;</w:t>
      </w:r>
    </w:p>
    <w:p w:rsidR="00904C6D" w:rsidRPr="00FA132A" w:rsidRDefault="00904C6D" w:rsidP="00FA132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комплекты дорожных знаков;</w:t>
      </w:r>
    </w:p>
    <w:p w:rsidR="00904C6D" w:rsidRPr="00FA132A" w:rsidRDefault="00904C6D" w:rsidP="00FA132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макет улицы с транспортными средствами, перекрестками;</w:t>
      </w:r>
    </w:p>
    <w:p w:rsidR="00904C6D" w:rsidRPr="00FA132A" w:rsidRDefault="00904C6D" w:rsidP="00FA132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подборка проблемных ситуаций;</w:t>
      </w:r>
    </w:p>
    <w:p w:rsidR="00904C6D" w:rsidRPr="00FA132A" w:rsidRDefault="00904C6D" w:rsidP="00FA132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подборка «Минуток безопасности»;</w:t>
      </w:r>
    </w:p>
    <w:p w:rsidR="00904C6D" w:rsidRPr="00FA132A" w:rsidRDefault="00904C6D" w:rsidP="00FA132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игрушечный транспорт: специальный транспорт (скорая помощь, пожарная машина и др.), строительная техника (бульдозер, экскаватор и др.), сельскохозяйственная техника (трактор, комбайн …);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Группы должны быть оснащены техническими средствами, способствующими овладению правилами дорожного движения.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Кроме того, оформляется информационный «Уголок безопасности – Светофорик», материалы которого должны включать в себя следующее содержание:</w:t>
      </w:r>
    </w:p>
    <w:p w:rsidR="00904C6D" w:rsidRPr="00FA132A" w:rsidRDefault="00904C6D" w:rsidP="00FA132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lastRenderedPageBreak/>
        <w:t>выписка из приказа заведующего ДОУ о назначении лица, ответственного за работу по профилактике детского дорожно-транспортного травматизма.</w:t>
      </w:r>
    </w:p>
    <w:p w:rsidR="00904C6D" w:rsidRPr="00FA132A" w:rsidRDefault="00904C6D" w:rsidP="00FA132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информация ГИБДД о состоянии детского дорожно-транспортного травматизма в станице, районе.</w:t>
      </w:r>
    </w:p>
    <w:p w:rsidR="00904C6D" w:rsidRPr="00FA132A" w:rsidRDefault="00904C6D" w:rsidP="00FA132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план работы образовательного учреждения по профилактике детского дорожно-транспортного травматизма.</w:t>
      </w:r>
    </w:p>
    <w:p w:rsidR="00904C6D" w:rsidRPr="00FA132A" w:rsidRDefault="00904C6D" w:rsidP="00FA132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Схема безопасного маршрута движения детей.</w:t>
      </w:r>
    </w:p>
    <w:p w:rsidR="00904C6D" w:rsidRPr="00FA132A" w:rsidRDefault="00904C6D" w:rsidP="00FA132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Информация для детей и родителей обучающего характера по ПДД, периодически сменяемая, с тематической направленностью.</w:t>
      </w:r>
    </w:p>
    <w:p w:rsidR="00904C6D" w:rsidRPr="00FA132A" w:rsidRDefault="00904C6D" w:rsidP="00FA132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Информация для родителей методического характера.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На площадке ДОУ выделяется зона ПДД (разметка дороги, пешеходного перехода), которая помогает детям закрепить полученные знания.</w:t>
      </w:r>
    </w:p>
    <w:p w:rsidR="00904C6D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Таким образом, создавая предметно-пространственную среду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352A85" w:rsidRPr="00FA132A" w:rsidRDefault="002D6FFF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4</w:t>
      </w:r>
      <w:r w:rsidR="00904C6D" w:rsidRPr="00FA132A">
        <w:rPr>
          <w:b/>
          <w:bCs/>
        </w:rPr>
        <w:t>. Педагогическая диагностика как оценка формирования личности ребенка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Развитие и воспитание дошкольника – это системный и непрерывный процесс, который нуждается в постоянном внимании педагогов и родителей. Важное место в нем занимает диагностика, позволяющая взрослому выявить проблемы, затруднения дошкольника. Ценность диагностики заключается не только в получении конкретных результатов, ее главной функцией является выявление причин, затрудняющих продвижение ребенка на более высокий уровень развития. Создание условий, отбор определённых методик и технологий развивающего обучения, получение информации о развитии каждого ребёнка, личностно–ориентировочная модель взаимодействия взрослого с ребёнком – всё это способствует развитию свободной творческой личности. Без обследования детей, без знаний особенностей развития каждого ребёнка невозможно создать психологически комфортные условия.</w:t>
      </w:r>
    </w:p>
    <w:p w:rsidR="002D6FFF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Диагностика педагогического процесса выполняет ряд функций,</w:t>
      </w:r>
      <w:r w:rsidR="00352A85" w:rsidRPr="00FA132A">
        <w:t xml:space="preserve"> </w:t>
      </w:r>
      <w:r w:rsidRPr="00FA132A">
        <w:t>обеспечивающих её объективный и независимый характер.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  <w:i/>
          <w:iCs/>
        </w:rPr>
        <w:t>Первая функция</w:t>
      </w:r>
      <w:r w:rsidR="002D6FFF" w:rsidRPr="00FA132A">
        <w:t xml:space="preserve"> </w:t>
      </w:r>
      <w:r w:rsidRPr="00FA132A">
        <w:t>– обратная связь. Педагог контролирует свои действия, управляет процессом формирования личности, соотносит их с поставленными целями и задачами образования.</w:t>
      </w:r>
    </w:p>
    <w:p w:rsidR="002D6FFF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  <w:i/>
          <w:iCs/>
        </w:rPr>
        <w:lastRenderedPageBreak/>
        <w:t>Вторая функция</w:t>
      </w:r>
      <w:r w:rsidR="002D6FFF" w:rsidRPr="00FA132A">
        <w:t xml:space="preserve"> </w:t>
      </w:r>
      <w:r w:rsidRPr="00FA132A">
        <w:t>– оценка результативности педагогической деятельности. Она основывается на сопоставлении достигнутых педагогических результатов и критериев, принимаемых за эталон результативности.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  <w:i/>
          <w:iCs/>
        </w:rPr>
        <w:t>Третья функция</w:t>
      </w:r>
      <w:r w:rsidR="002D6FFF" w:rsidRPr="00FA132A">
        <w:t xml:space="preserve"> </w:t>
      </w:r>
      <w:r w:rsidRPr="00FA132A">
        <w:t>– воспитательно-побуждающая. Диагностику нельзя рассматривать в отрыве от реальной жизни детского сада. При педагогической диагностике не только получают информацию о каждом в отдельности ребёнке, но и активно включаются в их реальную деятельность, в сложившиеся отношения.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  <w:i/>
          <w:iCs/>
        </w:rPr>
        <w:t>Четвёртая и пятая функции</w:t>
      </w:r>
      <w:r w:rsidR="002D6FFF" w:rsidRPr="00FA132A">
        <w:t xml:space="preserve"> </w:t>
      </w:r>
      <w:r w:rsidRPr="00FA132A">
        <w:t>– коммуникативная и конструктивная. Выполнение этих функций возможно при условии, когда диагностика определяет индивидуально–типологические особенности детей и педагогов в процессе их взаимодействия, а также в процессе достиже</w:t>
      </w:r>
      <w:r w:rsidR="002D6FFF" w:rsidRPr="00FA132A">
        <w:t>ния воспитательного результата.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  <w:i/>
          <w:iCs/>
        </w:rPr>
        <w:t>Шестая функция</w:t>
      </w:r>
      <w:r w:rsidR="002D6FFF" w:rsidRPr="00FA132A">
        <w:t xml:space="preserve"> </w:t>
      </w:r>
      <w:r w:rsidRPr="00FA132A">
        <w:t>– информационная. Результаты диагностики должны быть прозрачны, так как они представляют интерес для всех участников образовательного процесса, включая детей, их родителей, педагогов и муниципальные органы.</w:t>
      </w:r>
    </w:p>
    <w:p w:rsidR="002D6FFF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  <w:i/>
          <w:iCs/>
        </w:rPr>
        <w:t>Седьмая функция</w:t>
      </w:r>
      <w:r w:rsidR="002D6FFF" w:rsidRPr="00FA132A">
        <w:t xml:space="preserve"> </w:t>
      </w:r>
      <w:r w:rsidR="00352A85" w:rsidRPr="00FA132A">
        <w:t xml:space="preserve">– </w:t>
      </w:r>
      <w:r w:rsidRPr="00FA132A">
        <w:t>прогностическая. Диагностика предусматривает определения перспективы разв</w:t>
      </w:r>
      <w:r w:rsidR="002D6FFF" w:rsidRPr="00FA132A">
        <w:t>ития диагностируемого объекта.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Таким образом, педагогическая диагностика призвана раскрыть следующие компоненты:</w:t>
      </w:r>
    </w:p>
    <w:p w:rsidR="00904C6D" w:rsidRPr="00FA132A" w:rsidRDefault="00904C6D" w:rsidP="00FA13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FA132A">
        <w:t>Предмет, цели и задачи обучения</w:t>
      </w:r>
    </w:p>
    <w:p w:rsidR="00904C6D" w:rsidRPr="00FA132A" w:rsidRDefault="00904C6D" w:rsidP="00FA13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FA132A">
        <w:t>Критерии оценки</w:t>
      </w:r>
    </w:p>
    <w:p w:rsidR="00904C6D" w:rsidRPr="00FA132A" w:rsidRDefault="00904C6D" w:rsidP="00FA13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FA132A">
        <w:t>Методы и инструментарий оценки</w:t>
      </w:r>
    </w:p>
    <w:p w:rsidR="00904C6D" w:rsidRPr="00FA132A" w:rsidRDefault="00904C6D" w:rsidP="00FA13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FA132A">
        <w:t>Области практического применения</w:t>
      </w:r>
    </w:p>
    <w:p w:rsidR="00904C6D" w:rsidRPr="00FA132A" w:rsidRDefault="00904C6D" w:rsidP="00FA13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FA132A">
        <w:t>Роль и место диагностики в образовательном процессе</w:t>
      </w:r>
    </w:p>
    <w:p w:rsidR="002D6FFF" w:rsidRPr="00FA132A" w:rsidRDefault="00904C6D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t>Эти вопросы должен учитывать педагог дошкольного учреждения в воспитательно-образоват</w:t>
      </w:r>
      <w:r w:rsidR="002D6FFF" w:rsidRPr="00FA132A">
        <w:t>ельной работе и по формированию</w:t>
      </w:r>
      <w:r w:rsidRPr="00FA132A">
        <w:t xml:space="preserve"> основ безопасного поведения детей на улицах и дорогах, при изучении</w:t>
      </w:r>
      <w:r w:rsidR="002D6FFF" w:rsidRPr="00FA132A">
        <w:t xml:space="preserve"> </w:t>
      </w:r>
      <w:r w:rsidRPr="00FA132A">
        <w:rPr>
          <w:b/>
          <w:bCs/>
        </w:rPr>
        <w:t>Правил дорожного движения</w:t>
      </w:r>
      <w:r w:rsidRPr="00FA132A">
        <w:t>.</w:t>
      </w:r>
    </w:p>
    <w:p w:rsidR="00904C6D" w:rsidRPr="00FA132A" w:rsidRDefault="002D6FFF" w:rsidP="00FA13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5</w:t>
      </w:r>
      <w:r w:rsidR="00904C6D" w:rsidRPr="00FA132A">
        <w:rPr>
          <w:b/>
          <w:bCs/>
        </w:rPr>
        <w:t>. Инструментарий оценки качества подготовки детей в ДОО по правилам дорожного движения и поведения на улице и дорогах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Критерии оценки детского сада по подготовке детей в ДОО по ПДД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1. Наличие автокласса, автогородка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а) паспорт автокласса;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б) паспорт автогородка.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2. Учебно-методическое обеспечение</w:t>
      </w:r>
    </w:p>
    <w:p w:rsidR="00904C6D" w:rsidRPr="00FA132A" w:rsidRDefault="00352A85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 xml:space="preserve">– </w:t>
      </w:r>
      <w:r w:rsidR="00904C6D" w:rsidRPr="00FA132A">
        <w:t>Наглядный и дидактический материал, имеющийся в образовательном учреждении: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lastRenderedPageBreak/>
        <w:t>а) плакаты по ПДД;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б) плакаты по первой доврачебной помощи при ДТП;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в) дидактические игры;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г) видеофильмы;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д) карточки-задания по ПДД;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ж) рабочие тетради;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з) макет-схема микрорайона;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 xml:space="preserve">и) дидактические макеты в группах </w:t>
      </w:r>
      <w:r w:rsidR="00352A85" w:rsidRPr="00FA132A">
        <w:t xml:space="preserve">– </w:t>
      </w:r>
      <w:r w:rsidRPr="00FA132A">
        <w:t>уголки дорожного движения.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3. Диагностический материал: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а) контрольные задания;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б) диагностические тесты;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в) уровневые задания для самостоятельной работы учащихся.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4. Методические материалы для педагогов: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а) авторские программы по ПДД;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б) опыт работы по профилактике ДДТТ;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в) сборники планов конспектов занятий и совместных мероприятий;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в) методические рекомендации по обучению ПДД.</w:t>
      </w:r>
    </w:p>
    <w:p w:rsidR="00904C6D" w:rsidRPr="00FA132A" w:rsidRDefault="002D6FFF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5</w:t>
      </w:r>
      <w:r w:rsidR="00904C6D" w:rsidRPr="00FA132A">
        <w:rPr>
          <w:b/>
          <w:bCs/>
        </w:rPr>
        <w:t>. Организация обучения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а) годовой план работы по данному направлению;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б) перспективные планы работы на каждую группу;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в) план мероприятий (конкурсы, викторины, игры, встречи с сотрудниками Госавтоинспекции и т.д.).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6. Формы учета проводимых мероприятий по профилактике ДДТТ.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7. Предметно-развивающая среда в группах.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8. Система</w:t>
      </w:r>
      <w:r w:rsidR="002D6FFF" w:rsidRPr="00FA132A">
        <w:t xml:space="preserve"> </w:t>
      </w:r>
      <w:r w:rsidRPr="00FA132A">
        <w:rPr>
          <w:b/>
          <w:bCs/>
        </w:rPr>
        <w:t>работы с родителями.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9. Детская познавательная литература.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10. Агитационная работа.</w:t>
      </w:r>
    </w:p>
    <w:p w:rsidR="00FE2E69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FA132A">
        <w:rPr>
          <w:b/>
          <w:bCs/>
        </w:rPr>
        <w:t>Инструментарий для диагностики детей</w:t>
      </w:r>
      <w:r w:rsidR="00FE2E69" w:rsidRPr="00FA132A">
        <w:rPr>
          <w:b/>
          <w:bCs/>
        </w:rPr>
        <w:t xml:space="preserve"> по ПДД:</w:t>
      </w:r>
      <w:r w:rsidRPr="00FA132A">
        <w:rPr>
          <w:b/>
          <w:bCs/>
        </w:rPr>
        <w:t xml:space="preserve"> </w:t>
      </w:r>
    </w:p>
    <w:p w:rsidR="00904C6D" w:rsidRPr="00FA132A" w:rsidRDefault="00FE2E69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Младшая возрастная группа</w:t>
      </w:r>
      <w:r w:rsidR="00904C6D" w:rsidRPr="00FA132A">
        <w:rPr>
          <w:b/>
          <w:bCs/>
        </w:rPr>
        <w:t xml:space="preserve"> 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Результаты работы детского сада по обучению дошкольников правилам дорожного движения не могут рассматриваться как нечто конечное, завершенное раз и навсегда. Один год сменяет другой, меняются правила, растут дети, переходят из группы в группу, набирается новый контингент, подросшие дошкольники переходят в школу. Перемены касаются не только детей, но и условий осуществления образовательного процесса: все это находится в постоянном движении, изменении, развитии.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lastRenderedPageBreak/>
        <w:t>Постоянные изменения выводят на одно из главных мест в педагогическом анализе</w:t>
      </w:r>
      <w:r w:rsidR="00352A85" w:rsidRPr="00FA132A">
        <w:t xml:space="preserve"> – </w:t>
      </w:r>
      <w:r w:rsidRPr="00FA132A">
        <w:t>метод сравнения, в процессе которого исследуемое сопоставляется с ранее изученным с целью определения общих черт или различий между ними. Таким образом, построение педагогического процесса по ознакомлению дошкольников с правилами дорожного движения с учетом личностно-ориентированного подхода должно строиться на диагностической основе.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Задача диагностики – получить более полную информацию о сформированности представлений детей о правилах дорожного движения, на основании которой выявляются сильные и слабые стороны, разрабатываются формы и способы устранения недостатков, технологии достижения желаемого результата, рекомендации для выбора оптимальных форм дальнейшего образования, выстраивается стратегия развития данного направления.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Данные диагностики позволяют педагогам и родителям следить за ходом развития ребенка и осуществлять индивидуальный подход. Главное - есть ли у ребенка интерес к данной деятельности. Даже если не все задания он выполняет с первого раза, а каждый раз делает пусть маленький, но шаг вперед, самостоятельно или с помощью взрослого - это значит, что процесс развития идет, и результат не заставит себя ждать. Диагностические задания могут быть включены в календарно-тематический план.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Большинство игровых заданий могут выполняться по подгруппам (5-6 человек).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Нельзя допускать, чтобы при его выполнении активность одного ребенка подавляла желание других. Педагог должен активизировать всех детей, особенно пассивных, подключив их к выполнению.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Предлагаемая методика диагностирования детей ориентирует педагогов на анализ характера овладения «материалом» как отдельными детьми, так и группой в целом.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Инструментарий представляет собой диагностические игры и упражнения, наблюдение за детьми в ходе образовательного процесса, также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пр.). Задания могут предлагаться в любой последовательности. Возможно изменения вопроса (задания), его дополнения на усмотрение воспитателя.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После решения всех заданий, заполняется диагностическая карта.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Каждое задание этого блока оценивается отдельно, по 3-х бальной системе, по одной схеме: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3 балла</w:t>
      </w:r>
      <w:r w:rsidR="002D6FFF" w:rsidRPr="00FA132A">
        <w:rPr>
          <w:b/>
          <w:bCs/>
        </w:rPr>
        <w:t xml:space="preserve"> </w:t>
      </w:r>
      <w:r w:rsidRPr="00FA132A">
        <w:t>- с заданием справился правильно, самостоятельно, осознанно.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2 балла</w:t>
      </w:r>
      <w:r w:rsidR="002D6FFF" w:rsidRPr="00FA132A">
        <w:rPr>
          <w:b/>
          <w:bCs/>
        </w:rPr>
        <w:t xml:space="preserve"> -</w:t>
      </w:r>
      <w:r w:rsidRPr="00FA132A">
        <w:t xml:space="preserve"> с заданием справился, но долго думает, тратит много времени.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1 балл</w:t>
      </w:r>
      <w:r w:rsidR="002D6FFF" w:rsidRPr="00FA132A">
        <w:rPr>
          <w:b/>
          <w:bCs/>
        </w:rPr>
        <w:t xml:space="preserve"> </w:t>
      </w:r>
      <w:r w:rsidRPr="00FA132A">
        <w:t>- ребенок с заданием справился, но требуется помощь педагога.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lastRenderedPageBreak/>
        <w:t>Баллы суммируются, и выводится средний балл.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Вторая младшая группа(3-4 года)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Целевой ориентир:</w:t>
      </w:r>
      <w:r w:rsidR="002D6FFF" w:rsidRPr="00FA132A">
        <w:rPr>
          <w:b/>
          <w:bCs/>
        </w:rPr>
        <w:t xml:space="preserve"> </w:t>
      </w:r>
      <w:r w:rsidRPr="00FA132A">
        <w:t>выявить понимание детей о назначении светофора: как он выглядит, как располагаются и чередуются сигналы; уровень понимания и умение объяснять значение каждого цвета.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 1 – «Собери светофор»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Материал</w:t>
      </w:r>
      <w:r w:rsidRPr="00FA132A">
        <w:t>: наборы крупных геометрических форм - основ: квадрат, круг, прямоугольник, треугольник; наборы геометрических фигур, разного размера и цвета для выкладывания.</w:t>
      </w:r>
    </w:p>
    <w:p w:rsidR="00904C6D" w:rsidRPr="00FA132A" w:rsidRDefault="001E07DA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Методика</w:t>
      </w:r>
      <w:r w:rsidR="00904C6D" w:rsidRPr="00FA132A">
        <w:rPr>
          <w:b/>
          <w:bCs/>
        </w:rPr>
        <w:t>: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1</w:t>
      </w:r>
      <w:r w:rsidRPr="00FA132A">
        <w:rPr>
          <w:b/>
          <w:bCs/>
        </w:rPr>
        <w:t>.</w:t>
      </w:r>
      <w:r w:rsidR="002D6FFF" w:rsidRPr="00FA132A">
        <w:rPr>
          <w:b/>
          <w:bCs/>
        </w:rPr>
        <w:t xml:space="preserve"> </w:t>
      </w:r>
      <w:r w:rsidRPr="00FA132A">
        <w:t>Педагог спрашивает ребенка, знает ли он что такое светофор, просит рассказать, как он выглядит.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2. Педагог показывает ребенку набор больших геометрических форм, предлагая найти правильную - (прямоугольную форму).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3. Педагог предлагает ребенку набор плоскостных геометрических фигур и отобрав нужные превратить выбранную форму в светофор.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 2 – «Наш друг светофор»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Материал</w:t>
      </w:r>
      <w:r w:rsidRPr="00FA132A">
        <w:t>: картина «Улица города»</w:t>
      </w:r>
    </w:p>
    <w:p w:rsidR="00904C6D" w:rsidRPr="00FA132A" w:rsidRDefault="002D6FFF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Методика</w:t>
      </w:r>
      <w:r w:rsidR="00904C6D" w:rsidRPr="00FA132A">
        <w:rPr>
          <w:b/>
          <w:bCs/>
        </w:rPr>
        <w:t>:</w:t>
      </w:r>
      <w:r w:rsidRPr="00FA132A">
        <w:rPr>
          <w:b/>
          <w:bCs/>
        </w:rPr>
        <w:t xml:space="preserve"> </w:t>
      </w:r>
      <w:r w:rsidRPr="00FA132A">
        <w:t>п</w:t>
      </w:r>
      <w:r w:rsidR="00904C6D" w:rsidRPr="00FA132A">
        <w:t>едагог просит ребенка рассмотреть картину, найти и показать светофор и рассказать, зачем он нужен.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 3 – «Светофор сломался»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Материал</w:t>
      </w:r>
      <w:r w:rsidR="002D6FFF" w:rsidRPr="00FA132A">
        <w:t xml:space="preserve">: (перфокарты) </w:t>
      </w:r>
      <w:r w:rsidRPr="00FA132A">
        <w:t>«Светофор сломался» (на картах по-разному расположены сигналы светофора); «Помоги светофору» (на картах нет сигналов светофора).</w:t>
      </w:r>
    </w:p>
    <w:p w:rsidR="00904C6D" w:rsidRPr="00FA132A" w:rsidRDefault="002D6FFF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Методика</w:t>
      </w:r>
      <w:r w:rsidR="00904C6D" w:rsidRPr="00FA132A">
        <w:rPr>
          <w:b/>
          <w:bCs/>
        </w:rPr>
        <w:t>:</w:t>
      </w:r>
      <w:r w:rsidRPr="00FA132A">
        <w:rPr>
          <w:b/>
          <w:bCs/>
        </w:rPr>
        <w:t xml:space="preserve"> </w:t>
      </w:r>
      <w:r w:rsidRPr="00FA132A">
        <w:t>п</w:t>
      </w:r>
      <w:r w:rsidR="00904C6D" w:rsidRPr="00FA132A">
        <w:t>едагог предлагает ребенку починить светофор: нарисовать в правильной последовательности сигналы светофора; педагог предлагает правильно расположить на картах сигналы светофора.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Целевой ориентир</w:t>
      </w:r>
      <w:r w:rsidRPr="00FA132A">
        <w:t>: выявить первичные представления у детей о понятиях «проезжая часть дороги», «тротуар».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№4 «Найди и покажи».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Материал:</w:t>
      </w:r>
      <w:r w:rsidR="002D6FFF" w:rsidRPr="00FA132A">
        <w:rPr>
          <w:b/>
          <w:bCs/>
        </w:rPr>
        <w:t xml:space="preserve"> </w:t>
      </w:r>
      <w:r w:rsidRPr="00FA132A">
        <w:t>картинки с изображением улицы.</w:t>
      </w:r>
    </w:p>
    <w:p w:rsidR="00904C6D" w:rsidRPr="00FA132A" w:rsidRDefault="002D6FFF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Методика</w:t>
      </w:r>
      <w:r w:rsidR="00904C6D" w:rsidRPr="00FA132A">
        <w:rPr>
          <w:b/>
          <w:bCs/>
        </w:rPr>
        <w:t>:</w:t>
      </w:r>
      <w:r w:rsidRPr="00FA132A">
        <w:rPr>
          <w:b/>
          <w:bCs/>
        </w:rPr>
        <w:t xml:space="preserve"> </w:t>
      </w:r>
      <w:r w:rsidRPr="00FA132A">
        <w:t>п</w:t>
      </w:r>
      <w:r w:rsidR="00904C6D" w:rsidRPr="00FA132A">
        <w:t>едагог предлагает рассмотреть картинку и назвать, что на ней видит. Задает вопрос: Покажи проезжую часть, тротуар?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 5</w:t>
      </w:r>
      <w:r w:rsidR="002D6FFF" w:rsidRPr="00FA132A">
        <w:rPr>
          <w:b/>
          <w:bCs/>
        </w:rPr>
        <w:t xml:space="preserve"> - </w:t>
      </w:r>
      <w:r w:rsidRPr="00FA132A">
        <w:rPr>
          <w:b/>
          <w:bCs/>
        </w:rPr>
        <w:t>«Ориентировка в пространстве»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lastRenderedPageBreak/>
        <w:t>Целевой ориентир:</w:t>
      </w:r>
      <w:r w:rsidR="002D6FFF" w:rsidRPr="00FA132A">
        <w:rPr>
          <w:b/>
          <w:bCs/>
        </w:rPr>
        <w:t xml:space="preserve"> </w:t>
      </w:r>
      <w:r w:rsidRPr="00FA132A">
        <w:t>выявить уровень сформированности у детей пространственного ориентирования: умение определять удаленность предмета и его местоположение; пространственные отношения между предметами.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Материал:</w:t>
      </w:r>
      <w:r w:rsidR="002D6FFF" w:rsidRPr="00FA132A">
        <w:rPr>
          <w:b/>
          <w:bCs/>
        </w:rPr>
        <w:t xml:space="preserve"> </w:t>
      </w:r>
      <w:r w:rsidRPr="00FA132A">
        <w:t>набор картинок, отражающих требуемые понятия</w:t>
      </w:r>
      <w:r w:rsidRPr="00FA132A">
        <w:rPr>
          <w:b/>
          <w:bCs/>
        </w:rPr>
        <w:t>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Методика:</w:t>
      </w:r>
      <w:r w:rsidR="001E07DA" w:rsidRPr="00FA132A">
        <w:rPr>
          <w:b/>
          <w:bCs/>
        </w:rPr>
        <w:t xml:space="preserve"> </w:t>
      </w:r>
      <w:r w:rsidRPr="00FA132A">
        <w:t>педагог наблюдает за ребенком в ходе выполнения заданий, определяет, фиксирует, как зависят особенности восприятия ребенка от точки отсчета, удаленности объектов.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«Вверху – внизу»;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«Близко</w:t>
      </w:r>
      <w:r w:rsidR="00352A85" w:rsidRPr="00FA132A">
        <w:t xml:space="preserve"> – </w:t>
      </w:r>
      <w:r w:rsidRPr="00FA132A">
        <w:t>далеко»;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«Низко</w:t>
      </w:r>
      <w:r w:rsidR="00352A85" w:rsidRPr="00FA132A">
        <w:t xml:space="preserve"> – </w:t>
      </w:r>
      <w:r w:rsidRPr="00FA132A">
        <w:t>высоко»;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 xml:space="preserve">«Большой </w:t>
      </w:r>
      <w:r w:rsidR="00352A85" w:rsidRPr="00FA132A">
        <w:t xml:space="preserve">– </w:t>
      </w:r>
      <w:r w:rsidRPr="00FA132A">
        <w:t>маленький»;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«Вперед</w:t>
      </w:r>
      <w:r w:rsidR="00352A85" w:rsidRPr="00FA132A">
        <w:t xml:space="preserve"> – </w:t>
      </w:r>
      <w:r w:rsidRPr="00FA132A">
        <w:t>назад»;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«Направо</w:t>
      </w:r>
      <w:r w:rsidR="00352A85" w:rsidRPr="00FA132A">
        <w:t xml:space="preserve"> – </w:t>
      </w:r>
      <w:r w:rsidRPr="00FA132A">
        <w:t>справа»;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«Налево</w:t>
      </w:r>
      <w:r w:rsidR="00FE2E69" w:rsidRPr="00FA132A">
        <w:t xml:space="preserve"> </w:t>
      </w:r>
      <w:r w:rsidR="00352A85" w:rsidRPr="00FA132A">
        <w:t xml:space="preserve">– </w:t>
      </w:r>
      <w:r w:rsidRPr="00FA132A">
        <w:t>слева»;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«Здесь. Там»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Целевой ориентир:</w:t>
      </w:r>
      <w:r w:rsidR="001E07DA" w:rsidRPr="00FA132A">
        <w:rPr>
          <w:b/>
          <w:bCs/>
        </w:rPr>
        <w:t xml:space="preserve"> </w:t>
      </w:r>
      <w:r w:rsidRPr="00FA132A">
        <w:t>ориентировка детей в пространстве и действие по сигналу воспитателя. Выявить первичные представления о безопасном поведении на дорогах.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Игра «Птички и автомобиль».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№6 «Играть на дороге - опасно!»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Целевой ориентир:</w:t>
      </w:r>
      <w:r w:rsidR="001E07DA" w:rsidRPr="00FA132A">
        <w:rPr>
          <w:b/>
          <w:bCs/>
        </w:rPr>
        <w:t xml:space="preserve"> </w:t>
      </w:r>
      <w:r w:rsidRPr="00FA132A">
        <w:t>выявить знание детей о главном правиле – что «играть на дороге нельзя», как переходить дорогу.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Материал</w:t>
      </w:r>
      <w:r w:rsidRPr="00FA132A">
        <w:t>: подбор картинок - ситуаций, когда дети играют около или на дороге.</w:t>
      </w:r>
    </w:p>
    <w:p w:rsidR="00904C6D" w:rsidRPr="00FA132A" w:rsidRDefault="001E07DA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Методика</w:t>
      </w:r>
      <w:r w:rsidR="00904C6D" w:rsidRPr="00FA132A">
        <w:rPr>
          <w:b/>
          <w:bCs/>
        </w:rPr>
        <w:t>:</w:t>
      </w:r>
      <w:r w:rsidRPr="00FA132A">
        <w:rPr>
          <w:b/>
          <w:bCs/>
        </w:rPr>
        <w:t xml:space="preserve"> п</w:t>
      </w:r>
      <w:r w:rsidR="00904C6D" w:rsidRPr="00FA132A">
        <w:t>едагог просит ребенка рассмотреть предложенные картинки, дать им оценку. В конце просит сделать вывод: «Какое главное правило нарушили эти дети?»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№7 «Переходить дорогу, держась за руку взрослого».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Материал:</w:t>
      </w:r>
      <w:r w:rsidR="001E07DA" w:rsidRPr="00FA132A">
        <w:rPr>
          <w:b/>
          <w:bCs/>
        </w:rPr>
        <w:t xml:space="preserve"> </w:t>
      </w:r>
      <w:r w:rsidRPr="00FA132A">
        <w:t>подбор картинок- ситуаций, когда дети переходят дорогу.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Методика:</w:t>
      </w:r>
      <w:r w:rsidR="001E07DA" w:rsidRPr="00FA132A">
        <w:rPr>
          <w:b/>
          <w:bCs/>
        </w:rPr>
        <w:t xml:space="preserve"> п</w:t>
      </w:r>
      <w:r w:rsidRPr="00FA132A">
        <w:t>едагог просит ребенка рассмотреть предложенные картинки, дать им оценку. Вопросы: - кто на картинке правильно переходит дорогу? Можно ли ребенку переходить дорогу одному?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В конце просит сделать вывод: «Переходить дорогу, дети должны держась, за руку взрослого».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№8</w:t>
      </w:r>
      <w:r w:rsidR="001E07DA" w:rsidRPr="00FA132A">
        <w:rPr>
          <w:b/>
          <w:bCs/>
        </w:rPr>
        <w:t xml:space="preserve"> - </w:t>
      </w:r>
      <w:r w:rsidRPr="00FA132A">
        <w:rPr>
          <w:b/>
          <w:bCs/>
        </w:rPr>
        <w:t>«У каждой улицы есть имя».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Методика:</w:t>
      </w:r>
      <w:r w:rsidR="001E07DA" w:rsidRPr="00FA132A">
        <w:rPr>
          <w:b/>
          <w:bCs/>
        </w:rPr>
        <w:t xml:space="preserve"> п</w:t>
      </w:r>
      <w:r w:rsidRPr="00FA132A">
        <w:t>едагог просит ребенка рассмотреть предложенные фотографии, сказать какие улицы он узнает, как они называются.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lastRenderedPageBreak/>
        <w:t>Интересуется, а на какой улице живет сам ребенок, как она называется, есть ли она в предложенном наборе фотографий.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Что кроме твоего дома есть интересного на твоей улице?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 9- «Улица».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Целевой ориентир:</w:t>
      </w:r>
      <w:r w:rsidR="001E07DA" w:rsidRPr="00FA132A">
        <w:rPr>
          <w:b/>
          <w:bCs/>
        </w:rPr>
        <w:t xml:space="preserve"> </w:t>
      </w:r>
      <w:r w:rsidRPr="00FA132A">
        <w:t>выявить знания детей по употреблению терминов: улица, дорога, перекресток, тротуар, проезжая часть, пешеходная дорожка; умение объяснять значение термина; умение показать на картине.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Материал</w:t>
      </w:r>
      <w:r w:rsidRPr="00FA132A">
        <w:t>: картина «Улица».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Методика:</w:t>
      </w:r>
      <w:r w:rsidR="001E07DA" w:rsidRPr="00FA132A">
        <w:rPr>
          <w:b/>
          <w:bCs/>
        </w:rPr>
        <w:t xml:space="preserve"> п</w:t>
      </w:r>
      <w:r w:rsidRPr="00FA132A">
        <w:t>едагог предлагает ребенку рассмотреть картину, рассказать, что он на ней видит.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Покажи на картинке дорогу, тротуар?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Покажи легковые машины?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Покажи грузовые машины?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Какие машины мы называем грузовыми?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Какие легковые?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№10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Целевой ориентир</w:t>
      </w:r>
      <w:r w:rsidRPr="00FA132A">
        <w:t>. Выявить характер представлений ребенка о работе водителя.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Материал</w:t>
      </w:r>
      <w:r w:rsidR="001E07DA" w:rsidRPr="00FA132A">
        <w:t>: к</w:t>
      </w:r>
      <w:r w:rsidRPr="00FA132A">
        <w:t>артинки та тему «Профессии».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Методика:</w:t>
      </w:r>
      <w:r w:rsidR="001E07DA" w:rsidRPr="00FA132A">
        <w:rPr>
          <w:b/>
          <w:bCs/>
        </w:rPr>
        <w:t xml:space="preserve"> и</w:t>
      </w:r>
      <w:r w:rsidRPr="00FA132A">
        <w:t>ндивидуальная беседа с ребенком. Ребенку предлагается из набора картинок «Профессии» найти водителя. После этого задаются вопросы: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Как ты догадался, что это водитель?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Где он работает?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Что он делает на работе?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Средняя группа (4-5 лет)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«Улицы города»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 1- «Улица»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Целевой ориентир:</w:t>
      </w:r>
      <w:r w:rsidR="001E07DA" w:rsidRPr="00FA132A">
        <w:rPr>
          <w:b/>
          <w:bCs/>
        </w:rPr>
        <w:t xml:space="preserve"> </w:t>
      </w:r>
      <w:r w:rsidRPr="00FA132A">
        <w:t>выявить знания детей по употреблению терминов: улица, дорога, перекресток, тротуар, проезжая часть, остановка общественного транспорта; объяснить значение термина, показать на картине.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Материал</w:t>
      </w:r>
      <w:r w:rsidRPr="00FA132A">
        <w:t>: картина «Улица»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Методика:</w:t>
      </w:r>
      <w:r w:rsidR="001E07DA" w:rsidRPr="00FA132A">
        <w:rPr>
          <w:b/>
          <w:bCs/>
        </w:rPr>
        <w:t xml:space="preserve"> п</w:t>
      </w:r>
      <w:r w:rsidRPr="00FA132A">
        <w:t>едагог предлагает ребенку рассмотреть картину, рассказать, что он на ней видит.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№2</w:t>
      </w:r>
      <w:r w:rsidR="001E07DA" w:rsidRPr="00FA132A">
        <w:t xml:space="preserve"> - </w:t>
      </w:r>
      <w:r w:rsidRPr="00FA132A">
        <w:rPr>
          <w:b/>
          <w:bCs/>
        </w:rPr>
        <w:t>«Дай скорей ответ- это правильно или нет»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lastRenderedPageBreak/>
        <w:t>Целевой ориентир:</w:t>
      </w:r>
      <w:r w:rsidR="001E07DA" w:rsidRPr="00FA132A">
        <w:rPr>
          <w:b/>
          <w:bCs/>
        </w:rPr>
        <w:t xml:space="preserve"> </w:t>
      </w:r>
      <w:r w:rsidRPr="00FA132A">
        <w:t>выявить представления детей о поведении на улице; умение оценить и проанализировать предложенные ситуации.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Материал</w:t>
      </w:r>
      <w:r w:rsidRPr="00FA132A">
        <w:t>: макет - телевизор, в экран</w:t>
      </w:r>
      <w:r w:rsidR="001E07DA" w:rsidRPr="00FA132A">
        <w:t xml:space="preserve"> которого вставляются картинки-</w:t>
      </w:r>
      <w:r w:rsidRPr="00FA132A">
        <w:t>ситуации, с верным или неверным решением ситуации.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Методика</w:t>
      </w:r>
      <w:r w:rsidR="001E07DA" w:rsidRPr="00FA132A">
        <w:rPr>
          <w:b/>
          <w:bCs/>
        </w:rPr>
        <w:t xml:space="preserve">: </w:t>
      </w:r>
      <w:r w:rsidR="001E07DA" w:rsidRPr="00FA132A">
        <w:t>п</w:t>
      </w:r>
      <w:r w:rsidRPr="00FA132A">
        <w:t>едагог выставляет «Волшебный телевизор» и предлагает ребенку рассмотреть картинку, которая появляется на экране. Дает время на рассматривание и предлагает рассказать, что он видит и как оценивает данную ситуацию - правильно или неправильно. Попросить рассказать, как в данной ситуации поступил бы сам ребенок.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№3</w:t>
      </w:r>
      <w:r w:rsidR="001E07DA" w:rsidRPr="00FA132A">
        <w:rPr>
          <w:b/>
          <w:bCs/>
        </w:rPr>
        <w:t xml:space="preserve"> - </w:t>
      </w:r>
      <w:r w:rsidRPr="00FA132A">
        <w:rPr>
          <w:b/>
          <w:bCs/>
        </w:rPr>
        <w:t>«Дома на нашей улице».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Целевой ориентир:</w:t>
      </w:r>
      <w:r w:rsidR="00FE2E69" w:rsidRPr="00FA132A">
        <w:rPr>
          <w:b/>
          <w:bCs/>
        </w:rPr>
        <w:t xml:space="preserve"> </w:t>
      </w:r>
      <w:r w:rsidRPr="00FA132A">
        <w:t>выявить знания детей о разном назначении домов; умение объяснять, что в одних домах живут люди, а в других находятся учреждения</w:t>
      </w:r>
      <w:r w:rsidR="001E07DA" w:rsidRPr="00FA132A">
        <w:t xml:space="preserve"> </w:t>
      </w:r>
      <w:r w:rsidRPr="00FA132A">
        <w:t>- магазины, школы, детские сады, почта и т.д. в которых люди работают.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Материал</w:t>
      </w:r>
      <w:r w:rsidRPr="00FA132A">
        <w:t>: картина «Улицы города»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Методика:</w:t>
      </w:r>
      <w:r w:rsidR="001E07DA" w:rsidRPr="00FA132A">
        <w:rPr>
          <w:b/>
          <w:bCs/>
        </w:rPr>
        <w:t xml:space="preserve"> </w:t>
      </w:r>
      <w:r w:rsidRPr="00FA132A">
        <w:t>педагог задает вопрос: Что мы называем словом «дом»? Предлагает рассмотреть картину и рассказать, сколько и каких домов он видит на картине. В чем их отличие.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№4</w:t>
      </w:r>
      <w:r w:rsidR="001E07DA" w:rsidRPr="00FA132A">
        <w:rPr>
          <w:b/>
          <w:bCs/>
        </w:rPr>
        <w:t xml:space="preserve"> - </w:t>
      </w:r>
      <w:r w:rsidRPr="00FA132A">
        <w:rPr>
          <w:b/>
          <w:bCs/>
        </w:rPr>
        <w:t>«У каждой улицы есть имя»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Целевой ориентир:</w:t>
      </w:r>
      <w:r w:rsidR="001E07DA" w:rsidRPr="00FA132A">
        <w:rPr>
          <w:b/>
          <w:bCs/>
        </w:rPr>
        <w:t xml:space="preserve"> </w:t>
      </w:r>
      <w:r w:rsidRPr="00FA132A">
        <w:t>выявить знание дете</w:t>
      </w:r>
      <w:r w:rsidR="001E07DA" w:rsidRPr="00FA132A">
        <w:t xml:space="preserve">й названий улиц родного города, </w:t>
      </w:r>
      <w:r w:rsidRPr="00FA132A">
        <w:t>улицы, на которой живешь, где находится детский сад;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Материал</w:t>
      </w:r>
      <w:r w:rsidRPr="00FA132A">
        <w:t>: подбор фотографий «Улицы родного города», набор картинок.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Методика:</w:t>
      </w:r>
      <w:r w:rsidR="001E07DA" w:rsidRPr="00FA132A">
        <w:rPr>
          <w:b/>
          <w:bCs/>
        </w:rPr>
        <w:t xml:space="preserve"> п</w:t>
      </w:r>
      <w:r w:rsidRPr="00FA132A">
        <w:t>едагог просит ребенка рассмотреть предложенные фотографии, сказать какие улицы он узнает, как они называются.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Интересуется, а на какой улице живет сам ребенок, как она называется, есть ли она в предложенном наборе фотографий.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Что кроме твоего дома есть интересного на твоей улице?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А как называется улица, на которой расположен наш детский сад?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№5</w:t>
      </w:r>
      <w:r w:rsidR="001E07DA" w:rsidRPr="00FA132A">
        <w:rPr>
          <w:b/>
          <w:bCs/>
        </w:rPr>
        <w:t xml:space="preserve"> - </w:t>
      </w:r>
      <w:r w:rsidRPr="00FA132A">
        <w:rPr>
          <w:b/>
          <w:bCs/>
        </w:rPr>
        <w:t>«Светофор сломался».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Целевой ориентир:</w:t>
      </w:r>
      <w:r w:rsidR="001E07DA" w:rsidRPr="00FA132A">
        <w:rPr>
          <w:b/>
          <w:bCs/>
        </w:rPr>
        <w:t xml:space="preserve"> </w:t>
      </w:r>
      <w:r w:rsidRPr="00FA132A">
        <w:t>выявить понимание детей о назначении светофора: как он выглядит, как располагаются и чередуются сигналы; уровень понимания и умение объяснять значение каждого цвета.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Материал</w:t>
      </w:r>
      <w:r w:rsidRPr="00FA132A">
        <w:t>: макет «Светофор»; перфокарты: «Светофор сломался» (на картах по-разному расположены сигналы светофора); «Помоги светофору» (на картах нет сигнала светофора).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Методика:</w:t>
      </w:r>
      <w:r w:rsidR="001E07DA" w:rsidRPr="00FA132A">
        <w:rPr>
          <w:b/>
          <w:bCs/>
        </w:rPr>
        <w:t xml:space="preserve"> п</w:t>
      </w:r>
      <w:r w:rsidRPr="00FA132A">
        <w:t xml:space="preserve">едагог предлагает ребенку починить светофор: нарисовать в правильной последовательности сигналы светофора. На макете светофор устанавливает </w:t>
      </w:r>
      <w:r w:rsidRPr="00FA132A">
        <w:lastRenderedPageBreak/>
        <w:t>сигнал, а ребенок должен на карте раскрасить сигнал, который загорается следующим, (например, на макете зеленый, ребенок раскрашивает желтый).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 6 – «Красный, желтый, зеленый» (диагностируется через игру)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Материал</w:t>
      </w:r>
      <w:r w:rsidRPr="00FA132A">
        <w:t>: фишки (красного, желтого, зеленого цвета), по одной на каждого ребенка. Флажки (по одному - красный, желтый, зеленый)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Методика:</w:t>
      </w:r>
      <w:r w:rsidR="001E07DA" w:rsidRPr="00FA132A">
        <w:rPr>
          <w:b/>
          <w:bCs/>
        </w:rPr>
        <w:t xml:space="preserve"> в</w:t>
      </w:r>
      <w:r w:rsidRPr="00FA132A">
        <w:t>оспитатель читает стихотворение, а дети добавляют его концовку. Дети сидят по одному за столом, на каждого ребенка приходится по 3 фишки.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«Заучи закон простой: Дети должны добавить: «Стой»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Красный свет зажегся…» и показать красную фишку.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«Желтый скажет пешеходу: Дети дополняют «К переходу»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Приготовься к…» и показывают желтую фишку.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«А зеленый впереди, Дети отвечают: «Иди!»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Говорит он всем…» и показывают зеленую фишку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Затем дети встают в круг, считалкой выбирается светофор и проводится игра «Будь внимателен». Закрепить правила: красный флажок – стоит на месте, желтый - маршируют на месте, зеленый идут по кругу.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№7</w:t>
      </w:r>
      <w:r w:rsidR="001E07DA" w:rsidRPr="00FA132A">
        <w:t xml:space="preserve"> - </w:t>
      </w:r>
      <w:r w:rsidRPr="00FA132A">
        <w:rPr>
          <w:b/>
          <w:bCs/>
        </w:rPr>
        <w:t>«Транспорт».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Целевой ориентир:</w:t>
      </w:r>
      <w:r w:rsidR="001E07DA" w:rsidRPr="00FA132A">
        <w:rPr>
          <w:b/>
          <w:bCs/>
        </w:rPr>
        <w:t xml:space="preserve"> </w:t>
      </w:r>
      <w:r w:rsidRPr="00FA132A">
        <w:t>выявить умение детей группировать транспортные средства, по среде передвижения: наземный транспорт, водный, воздушный; различать и группировать его по назначению - легковой, грузовой, специальный.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Материал</w:t>
      </w:r>
      <w:r w:rsidRPr="00FA132A">
        <w:t>: перфокарты с заданием - ребенок должен подобрать «груз» для машины (например, провести линию от человека к автобусу, легковой машине, от шкафа к грузовику, от врача к скорой помощи и т.д.); набор картинок «Транспортные средства» (картинки, изображающие транспорт на фоне среды передвижения).</w:t>
      </w:r>
    </w:p>
    <w:p w:rsidR="001E07DA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FA132A">
        <w:rPr>
          <w:b/>
          <w:bCs/>
        </w:rPr>
        <w:t>Методика: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1</w:t>
      </w:r>
      <w:r w:rsidRPr="00FA132A">
        <w:rPr>
          <w:b/>
          <w:bCs/>
        </w:rPr>
        <w:t>.</w:t>
      </w:r>
      <w:r w:rsidR="001E07DA" w:rsidRPr="00FA132A">
        <w:rPr>
          <w:b/>
          <w:bCs/>
        </w:rPr>
        <w:t xml:space="preserve"> </w:t>
      </w:r>
      <w:r w:rsidRPr="00FA132A">
        <w:t>Перед ребенком набор картинок «транспорт», который он группирует – наземный, водный, воздушный, объясняя свой выбор.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2. Педагог предлагает ребенку поработать с перфокартой и объяснить, почему выбран именно этот груз. Фиксирует, как ребенок объясняет значение обобщающих слов: грузовой, легковой, специальный.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 xml:space="preserve">Задание №8 </w:t>
      </w:r>
      <w:r w:rsidR="001E07DA" w:rsidRPr="00FA132A">
        <w:rPr>
          <w:b/>
          <w:bCs/>
        </w:rPr>
        <w:t xml:space="preserve">- </w:t>
      </w:r>
      <w:r w:rsidRPr="00FA132A">
        <w:rPr>
          <w:b/>
          <w:bCs/>
        </w:rPr>
        <w:t>«Папа едет на работу».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Целевой ориентир:</w:t>
      </w:r>
      <w:r w:rsidR="001E07DA" w:rsidRPr="00FA132A">
        <w:rPr>
          <w:b/>
          <w:bCs/>
        </w:rPr>
        <w:t xml:space="preserve"> </w:t>
      </w:r>
      <w:r w:rsidRPr="00FA132A">
        <w:t>выявить знания детей о транспортных средствах; узнавание, назначение и называние: автобус, троллейбус, автомобиль, скорая помощь, пожарная машина МЧС, полиция.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Материал</w:t>
      </w:r>
      <w:r w:rsidRPr="00FA132A">
        <w:t>: набор картинок «Транспортные средства»</w:t>
      </w:r>
      <w:bookmarkStart w:id="0" w:name="_GoBack"/>
      <w:bookmarkEnd w:id="0"/>
    </w:p>
    <w:p w:rsidR="001E07DA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FA132A">
        <w:rPr>
          <w:b/>
          <w:bCs/>
        </w:rPr>
        <w:lastRenderedPageBreak/>
        <w:t>Методика: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1.Педагог предлагает ребенку найти транспорт по его описанию или можно загадать загадку про транспорт, объяснить его назначение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 9</w:t>
      </w:r>
      <w:r w:rsidR="001E07DA" w:rsidRPr="00FA132A">
        <w:rPr>
          <w:b/>
          <w:bCs/>
        </w:rPr>
        <w:t xml:space="preserve"> - </w:t>
      </w:r>
      <w:r w:rsidRPr="00FA132A">
        <w:rPr>
          <w:b/>
          <w:bCs/>
        </w:rPr>
        <w:t>«На чем я еду в детский сад»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Целевой ориентир: </w:t>
      </w:r>
      <w:r w:rsidRPr="00FA132A">
        <w:t>выявить знание детей о характерных особенностях конструкции и движения троллейбуса и автобуса; умение находить общие признаки в строении всех средств передвижения.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Материал</w:t>
      </w:r>
      <w:r w:rsidRPr="00FA132A">
        <w:t>: картина «Улица», предметные картинки: троллейбус, трамвай и автобус.</w:t>
      </w:r>
    </w:p>
    <w:p w:rsidR="001E07DA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Методика</w:t>
      </w:r>
      <w:r w:rsidRPr="00FA132A">
        <w:t>: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1. Педагог предлагает рассмотреть картину «Улица» и выделить из множества транспортных средств на картине те, на которых можно доехать до детского сада.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2.Педагог просит описать троллейбус, трамвай и автобус.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Внимание!</w:t>
      </w:r>
      <w:r w:rsidR="001E07DA" w:rsidRPr="00FA132A">
        <w:rPr>
          <w:b/>
          <w:bCs/>
        </w:rPr>
        <w:t xml:space="preserve"> </w:t>
      </w:r>
      <w:r w:rsidRPr="00FA132A">
        <w:t>Если ребенок затрудняется в ответе, педагог может предложить предметную картинку, внимательно её рассмотреть и начать свой рассказ еще раз.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№10</w:t>
      </w:r>
      <w:r w:rsidR="001E07DA" w:rsidRPr="00FA132A">
        <w:rPr>
          <w:b/>
          <w:bCs/>
        </w:rPr>
        <w:t xml:space="preserve"> - </w:t>
      </w:r>
      <w:r w:rsidRPr="00FA132A">
        <w:rPr>
          <w:b/>
          <w:bCs/>
        </w:rPr>
        <w:t>«Поездка на автобусе».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Целевой ориентир: </w:t>
      </w:r>
      <w:r w:rsidRPr="00FA132A">
        <w:t>выявить представление детей о правилах поведения для пассажиров в повседневной жизни.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Методика:</w:t>
      </w:r>
      <w:r w:rsidR="001E07DA" w:rsidRPr="00FA132A">
        <w:rPr>
          <w:b/>
          <w:bCs/>
        </w:rPr>
        <w:t xml:space="preserve"> п</w:t>
      </w:r>
      <w:r w:rsidRPr="00FA132A">
        <w:t>едагог предлагает ребенку следующие задания: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-тебе нужно доехать на автобусе до детского сада. Расскажи, как ты будешь действовать?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Предполагаемые ответ детей.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Выйти из дома и дойти до остановки. Там стоит знак «Автобусная остановка».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На остановке стоять спокойно, на проезжую часть не выходить.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Подходить к автобусу, только когда он остановится и откроет двери.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Хорошо, а как должны вести себя в автобусе пассажиры и водитель?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Предполагаемые ответы детей.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В автобусе надо держаться за поручень, если нет свободного посадочного места.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Нужно уступать место пожилым людям.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Не шуметь, громко не разговаривать, быть вежливым, оплатить проезд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Вставать с места только при полной остановке транспорта.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№11</w:t>
      </w:r>
      <w:r w:rsidR="001E07DA" w:rsidRPr="00FA132A">
        <w:rPr>
          <w:b/>
          <w:bCs/>
        </w:rPr>
        <w:t xml:space="preserve"> - </w:t>
      </w:r>
      <w:r w:rsidRPr="00FA132A">
        <w:rPr>
          <w:b/>
          <w:bCs/>
        </w:rPr>
        <w:t>«Покажи и расскажи»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Целевой ориентир:</w:t>
      </w:r>
      <w:r w:rsidR="001E07DA" w:rsidRPr="00FA132A">
        <w:rPr>
          <w:b/>
          <w:bCs/>
        </w:rPr>
        <w:t xml:space="preserve"> </w:t>
      </w:r>
      <w:r w:rsidRPr="00FA132A">
        <w:t>выявить знания детей по дорожной терминологии, умение осознанно объяснять значение терминов, оценить словарный запас речи.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lastRenderedPageBreak/>
        <w:t>Материал</w:t>
      </w:r>
      <w:r w:rsidRPr="00FA132A">
        <w:t>: картина «Улицы города», предметные картинки, изображающие объект на фоне среды передвижения: пешеход, пассажир; карточки, где изображены: «наземный переход», «подземный переход», «пешеходный переход».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Методика:</w:t>
      </w:r>
      <w:r w:rsidR="001E07DA" w:rsidRPr="00FA132A">
        <w:rPr>
          <w:b/>
          <w:bCs/>
        </w:rPr>
        <w:t xml:space="preserve"> р</w:t>
      </w:r>
      <w:r w:rsidRPr="00FA132A">
        <w:t>ебенку предлагается набор картинок, он называет, что изображено на картинке и показывает на большой картине, где бы художник это мог нарисовать. Предлагает начать свой рассказ словами: «Это -…»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 12</w:t>
      </w:r>
      <w:r w:rsidR="001E07DA" w:rsidRPr="00FA132A">
        <w:t xml:space="preserve"> - </w:t>
      </w:r>
      <w:r w:rsidRPr="00FA132A">
        <w:rPr>
          <w:b/>
          <w:bCs/>
        </w:rPr>
        <w:t>«Я - пешеход»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Целевой ориентир:</w:t>
      </w:r>
      <w:r w:rsidR="001E07DA" w:rsidRPr="00FA132A">
        <w:rPr>
          <w:b/>
          <w:bCs/>
        </w:rPr>
        <w:t xml:space="preserve"> </w:t>
      </w:r>
      <w:r w:rsidRPr="00FA132A">
        <w:t>выявить представления детей о правилах поведения пешеходов; умение самостоятельно пользоваться полученными знаниями в повседневной жизни.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Материал:</w:t>
      </w:r>
      <w:r w:rsidR="001E07DA" w:rsidRPr="00FA132A">
        <w:rPr>
          <w:b/>
          <w:bCs/>
        </w:rPr>
        <w:t xml:space="preserve"> </w:t>
      </w:r>
      <w:r w:rsidRPr="00FA132A">
        <w:t>макет «Улицы города», кукла Незнайка.</w:t>
      </w:r>
    </w:p>
    <w:p w:rsidR="001E07DA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FA132A">
        <w:rPr>
          <w:b/>
          <w:bCs/>
        </w:rPr>
        <w:t>Методика: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1.Педагог предлагает ребенку объяснить Незнайке, кто такой «пешеход», правила его поведения на улице.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Предполагаемые ответы детей: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Пешеход- это человек, который идет ногами (пешком) по дороге, тротуару.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Пешеход не должен мешать остальным людям.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Переходить улицу можно по пешеходному подземному или наземному переходу или только на зеленый сигнал светофора.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Маленьким детям нельзя переходить дорогу без взрослых.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Взрослого надо держать за руку.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Перебегать улицу нельзя.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Подойдя к краю дороги, посмотри налево, направо - убедись, что машин нет, и только тогда переходи.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2. Педагог на макете создает различные дорожные ситуации. Ребенок управляет куклой.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Например, педагог меняет на макете светофора сигналы - на зеленый сигнал светофора ребенок переводит свою куклу на другую сторону, а на желтый останавливает - ждет, на красный продолжает стоять; педагог выставляет дорожный знак «Пешеходный переход». Ребенок ведет куклу по тротуару до пешеходного перехода, обозначенного информационно – указательным знаком «Пешеходный переход», и там переходит проезжую часть.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 13 «Умение самостоятельно устанавливает простейшие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причинно - следственные связи»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lastRenderedPageBreak/>
        <w:t>Целевой ориентир</w:t>
      </w:r>
      <w:r w:rsidRPr="00FA132A">
        <w:t>: выявить умение ребенка самостоятельно устанавливает простейшие причинно-следственные связи.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Внимание!</w:t>
      </w:r>
      <w:r w:rsidR="001E07DA" w:rsidRPr="00FA132A">
        <w:rPr>
          <w:b/>
          <w:bCs/>
        </w:rPr>
        <w:t xml:space="preserve"> </w:t>
      </w:r>
      <w:r w:rsidRPr="00FA132A">
        <w:t>Ребенок должен установить причину, почему так нельзя или можно поступать.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Например, при красном сигнале светофора надо стоять, потому что…; переходить улицу по звуковому сигналу, потому что…)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Задание №14</w:t>
      </w:r>
      <w:r w:rsidR="001E07DA" w:rsidRPr="00FA132A">
        <w:rPr>
          <w:b/>
          <w:bCs/>
        </w:rPr>
        <w:t xml:space="preserve"> - </w:t>
      </w:r>
      <w:r w:rsidRPr="00FA132A">
        <w:rPr>
          <w:b/>
          <w:bCs/>
        </w:rPr>
        <w:t>«Угадай знак»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Материал</w:t>
      </w:r>
      <w:r w:rsidRPr="00FA132A">
        <w:t>: набор карточек «Дорожные знаки»: «Пешеходный переход», «Наземный переход», «Подземный переход», «Остановка общественного пункта»</w:t>
      </w:r>
    </w:p>
    <w:p w:rsidR="001E07DA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FA132A">
        <w:rPr>
          <w:b/>
          <w:bCs/>
        </w:rPr>
        <w:t>Методика: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1</w:t>
      </w:r>
      <w:r w:rsidRPr="00FA132A">
        <w:rPr>
          <w:b/>
          <w:bCs/>
        </w:rPr>
        <w:t>.</w:t>
      </w:r>
      <w:r w:rsidRPr="00FA132A">
        <w:t>Педагог показывает знак, ребенок дает ему название.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2. Педагог называет знак, ребенок показывает карточку с его изображением.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Характеристика уровня знаний, умений и навыков по обучению правилам дорожного движения и безопасному поведению на улице и дорогах у детей дошкольного возраста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  <w:i/>
          <w:iCs/>
        </w:rPr>
        <w:t>Старший дошкольный возраст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15-20</w:t>
      </w:r>
      <w:r w:rsidR="001E07DA" w:rsidRPr="00FA132A">
        <w:t xml:space="preserve"> правильных ответов - </w:t>
      </w:r>
      <w:r w:rsidRPr="00FA132A">
        <w:t>высокий уровень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Проявляет интерес к образовательной деятельности, активен на занятиях. Прочные знания об окружающем мире. Использует полученные знания в практической деятельности, навыки по правилам безопасного поведения на дороге сформированы.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8-14</w:t>
      </w:r>
      <w:r w:rsidR="001E07DA" w:rsidRPr="00FA132A">
        <w:t xml:space="preserve"> </w:t>
      </w:r>
      <w:r w:rsidR="00FE2E69" w:rsidRPr="00FA132A">
        <w:t xml:space="preserve">правильных ответов – </w:t>
      </w:r>
      <w:r w:rsidRPr="00FA132A">
        <w:t>средний уровень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Проявляет интерес к образовательной деятельности по ПДД; иногда принимает активное участие в занятиях, навыки сформированы. Представления об окружающем есть, путается в понятиях.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4 -7</w:t>
      </w:r>
      <w:r w:rsidR="001E07DA" w:rsidRPr="00FA132A">
        <w:t xml:space="preserve"> </w:t>
      </w:r>
      <w:r w:rsidR="00FE2E69" w:rsidRPr="00FA132A">
        <w:t xml:space="preserve">правильных ответов – </w:t>
      </w:r>
      <w:r w:rsidRPr="00FA132A">
        <w:t>допустимый уровень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Между низким и средним: ребёнок проявляет избирательный интерес к образовательной деятельности по ПДД, навыки не сформированы, на занятиях пассивен. Представления об окружающем есть, но они не сформированы как понятия. Нет прочных знаний по ПДД.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0-3</w:t>
      </w:r>
      <w:r w:rsidR="001E07DA" w:rsidRPr="00FA132A">
        <w:t xml:space="preserve"> </w:t>
      </w:r>
      <w:r w:rsidR="00FE2E69" w:rsidRPr="00FA132A">
        <w:t xml:space="preserve">правильных ответов – </w:t>
      </w:r>
      <w:r w:rsidRPr="00FA132A">
        <w:t>низкий уровень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Не проявляет интерес к образовательной деятельности по ПДД, навыки по ПДД – не сформированы, отказ от выполнения заданий. Представления об окружающем не сформированы.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  <w:i/>
          <w:iCs/>
        </w:rPr>
        <w:lastRenderedPageBreak/>
        <w:t>Примечание: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 xml:space="preserve">* </w:t>
      </w:r>
      <w:r w:rsidRPr="00FA132A">
        <w:rPr>
          <w:i/>
        </w:rPr>
        <w:t>правильный ответ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Старший дошкольный возраст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1.На какой сигнал светофора можно переходить дорогу?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на желтый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-на зеленый*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на красный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2.Какие виды светофоров бывают?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-для пешеходов*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для зверей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для транспорта*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3.У какого светофора два сигнала?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-для пешеходов*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для зверей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для транспорта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4</w:t>
      </w:r>
      <w:r w:rsidRPr="00FA132A">
        <w:t>.</w:t>
      </w:r>
      <w:r w:rsidRPr="00FA132A">
        <w:rPr>
          <w:b/>
          <w:bCs/>
        </w:rPr>
        <w:t>Где ты играешь, когда выходишь из дома на прогулку?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на проезжей части дороги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на тротуаре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на специально оборудованной площадке*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5.При перевозке детей в автомобиле, ребёнок должен: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сидеть в багажнике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сидеть на переднем пассажирском сиденье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находится в специальном детском удерживающем устройстве *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6.По какой части дороги должен ходить пешеход?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по проезжей части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по тротуару*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по разделительной полосе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7.Какой стороны тротуара нужно придерживаться при движении пешеходу?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середины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правой*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левой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8.В каком месте можно переходить улицу?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в любом месте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lastRenderedPageBreak/>
        <w:t>- там, где есть пешеходный переход*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нигде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9.Какое транспортное средство можно отнести к общественному?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грузовик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жигули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автобус*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10. Место пересечения дорог - это?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тротуар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проезжая часть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перекресток *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11. Люди, идущие по дороге - это?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водители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пешеходы *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пассажиры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12. Дорожная разметка пешеходного перехода - это?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тигр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зебра*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жираф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13.Что изображено на знаке, где участник дорожного движения может получить первую медицинскую помощь?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звезда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круг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крест*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14. Человек, заменяющий светофор - это?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дирижер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регулировщик*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дрессировщик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15.Когда разрешен выход из автобуса?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когда открылись двери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автобус остановился, и открылись двери*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-когда водитель махнул рукой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16. Какой машине разрешен проезд на красный сигнал светофора?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скорая помощь*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такси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папина и мамина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lastRenderedPageBreak/>
        <w:t>19.Какие виды пешеходных переходов вы знаете?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подземный, наземный*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водный, подводный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воздушный, железнодорожный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20. Как надо вести пассажиру в общественном транспорте?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бегать по салону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отвлекать водителя разговорами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- сидеть спокойно и держаться за поручни*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  <w:i/>
          <w:iCs/>
        </w:rPr>
        <w:t>Подготовительная к школе группа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20-25</w:t>
      </w:r>
      <w:r w:rsidR="001E07DA" w:rsidRPr="00FA132A">
        <w:t xml:space="preserve"> </w:t>
      </w:r>
      <w:r w:rsidRPr="00FA132A">
        <w:t>правильных ответов - высокий уровень.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Проявляет интерес к образовательной деятельности, активен на занятиях. Прочные знания об окружающем мире. Использует полученные знания в практической деятельности, навыки по правилам безопасного поведения на дороге сформированы.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10-19</w:t>
      </w:r>
      <w:r w:rsidR="001E07DA" w:rsidRPr="00FA132A">
        <w:t xml:space="preserve"> </w:t>
      </w:r>
      <w:r w:rsidR="00FE2E69" w:rsidRPr="00FA132A">
        <w:t xml:space="preserve">правильных ответов – </w:t>
      </w:r>
      <w:r w:rsidRPr="00FA132A">
        <w:t>средний уровень.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Проявляет интерес к образовательной деятельности по ПДД; иногда принимает активное участие в занятиях, навыки сформированы. Представления об окружающем есть, путается в понятиях.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5-9</w:t>
      </w:r>
      <w:r w:rsidR="001E07DA" w:rsidRPr="00FA132A">
        <w:t xml:space="preserve"> </w:t>
      </w:r>
      <w:r w:rsidRPr="00FA132A">
        <w:t>пра</w:t>
      </w:r>
      <w:r w:rsidR="00FE2E69" w:rsidRPr="00FA132A">
        <w:t xml:space="preserve">вильных ответов – </w:t>
      </w:r>
      <w:r w:rsidRPr="00FA132A">
        <w:t>допустимый уровень.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Между низким и средним: ребёнок проявляет избирательный интерес к образовательной деятельности по ПДД, навыки не сформированы, на занятиях пассивен. Представления об окружающем есть, но они не сформированы как понятия. Нет прочных знаний по ПДД.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0-4</w:t>
      </w:r>
      <w:r w:rsidR="001E07DA" w:rsidRPr="00FA132A">
        <w:t xml:space="preserve"> </w:t>
      </w:r>
      <w:r w:rsidR="00FE2E69" w:rsidRPr="00FA132A">
        <w:t xml:space="preserve">правильных ответов – </w:t>
      </w:r>
      <w:r w:rsidRPr="00FA132A">
        <w:t>низкий уровень.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>Не проявляет интерес к образовательной деятельности по ПДД, навыки по ПДД – не сформированы, отказ от выполнения заданий. Представления об окружающем не сформированы.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  <w:i/>
          <w:iCs/>
        </w:rPr>
        <w:t>Примечание: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t xml:space="preserve">* </w:t>
      </w:r>
      <w:r w:rsidRPr="00FA132A">
        <w:rPr>
          <w:i/>
        </w:rPr>
        <w:t>правильный ответ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  <w:r w:rsidRPr="00FA132A">
        <w:rPr>
          <w:b/>
          <w:bCs/>
        </w:rPr>
        <w:t>Подготовительная группа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904C6D" w:rsidRPr="00FA132A" w:rsidRDefault="00904C6D" w:rsidP="00FA132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Часть улицы, по которой движутся автотранспортные средства, а также тротуар, обочина, разделительные полосы – это:</w:t>
      </w:r>
    </w:p>
    <w:p w:rsidR="00904C6D" w:rsidRPr="00FA132A" w:rsidRDefault="00904C6D" w:rsidP="00FA132A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Проезжая часть</w:t>
      </w:r>
    </w:p>
    <w:p w:rsidR="00904C6D" w:rsidRPr="00FA132A" w:rsidRDefault="00904C6D" w:rsidP="00FA132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Тротуар</w:t>
      </w:r>
    </w:p>
    <w:p w:rsidR="00904C6D" w:rsidRPr="00FA132A" w:rsidRDefault="00904C6D" w:rsidP="00FA132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Дорога*</w:t>
      </w:r>
    </w:p>
    <w:p w:rsidR="00904C6D" w:rsidRPr="00FA132A" w:rsidRDefault="00904C6D" w:rsidP="00FA132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lastRenderedPageBreak/>
        <w:t>Часть дороги, предназначенная для движения пешехода:</w:t>
      </w:r>
    </w:p>
    <w:p w:rsidR="00904C6D" w:rsidRPr="00FA132A" w:rsidRDefault="00904C6D" w:rsidP="00FA132A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Перекрёсток</w:t>
      </w:r>
    </w:p>
    <w:p w:rsidR="00904C6D" w:rsidRPr="00FA132A" w:rsidRDefault="00904C6D" w:rsidP="00FA132A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Тротуар*</w:t>
      </w:r>
    </w:p>
    <w:p w:rsidR="00904C6D" w:rsidRPr="00FA132A" w:rsidRDefault="00904C6D" w:rsidP="00FA132A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Улица</w:t>
      </w:r>
    </w:p>
    <w:p w:rsidR="00904C6D" w:rsidRPr="00FA132A" w:rsidRDefault="00904C6D" w:rsidP="00FA132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Часть города или населённого пункта с дорогой, дорожными знаками, пешеходными переходами, домами и учреждениями, школами и детскими садами – это:</w:t>
      </w:r>
    </w:p>
    <w:p w:rsidR="00904C6D" w:rsidRPr="00FA132A" w:rsidRDefault="00904C6D" w:rsidP="00FA132A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Улица*</w:t>
      </w:r>
    </w:p>
    <w:p w:rsidR="00904C6D" w:rsidRPr="00FA132A" w:rsidRDefault="00904C6D" w:rsidP="00FA132A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Тротуар</w:t>
      </w:r>
    </w:p>
    <w:p w:rsidR="00904C6D" w:rsidRPr="00FA132A" w:rsidRDefault="00904C6D" w:rsidP="00FA132A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Дорога</w:t>
      </w:r>
    </w:p>
    <w:p w:rsidR="00904C6D" w:rsidRPr="00FA132A" w:rsidRDefault="00904C6D" w:rsidP="00FA132A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Часть дороги, предназначенная для движения транспорта – это:</w:t>
      </w:r>
    </w:p>
    <w:p w:rsidR="00904C6D" w:rsidRPr="00FA132A" w:rsidRDefault="00904C6D" w:rsidP="00FA132A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Проезжая часть*</w:t>
      </w:r>
    </w:p>
    <w:p w:rsidR="00904C6D" w:rsidRPr="00FA132A" w:rsidRDefault="00904C6D" w:rsidP="00FA132A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Пешеходный переход</w:t>
      </w:r>
    </w:p>
    <w:p w:rsidR="00904C6D" w:rsidRPr="00FA132A" w:rsidRDefault="00904C6D" w:rsidP="00FA132A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Тротуар</w:t>
      </w:r>
    </w:p>
    <w:p w:rsidR="00904C6D" w:rsidRPr="00FA132A" w:rsidRDefault="00904C6D" w:rsidP="00FA132A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Участок проезжей части, обозначенный зеброй - это:</w:t>
      </w:r>
    </w:p>
    <w:p w:rsidR="00904C6D" w:rsidRPr="00FA132A" w:rsidRDefault="00904C6D" w:rsidP="00FA132A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Перекрёсток</w:t>
      </w:r>
    </w:p>
    <w:p w:rsidR="00904C6D" w:rsidRPr="00FA132A" w:rsidRDefault="00904C6D" w:rsidP="00FA132A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Тротуар</w:t>
      </w:r>
    </w:p>
    <w:p w:rsidR="00904C6D" w:rsidRPr="00FA132A" w:rsidRDefault="00904C6D" w:rsidP="00FA132A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Пешеходный переход*</w:t>
      </w:r>
    </w:p>
    <w:p w:rsidR="00904C6D" w:rsidRPr="00FA132A" w:rsidRDefault="00904C6D" w:rsidP="00FA132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Место пересечения двух дорог - это:</w:t>
      </w:r>
    </w:p>
    <w:p w:rsidR="00904C6D" w:rsidRPr="00FA132A" w:rsidRDefault="00904C6D" w:rsidP="00FA132A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Проезжая часть</w:t>
      </w:r>
    </w:p>
    <w:p w:rsidR="00904C6D" w:rsidRPr="00FA132A" w:rsidRDefault="00904C6D" w:rsidP="00FA132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Тротуар</w:t>
      </w:r>
    </w:p>
    <w:p w:rsidR="00904C6D" w:rsidRPr="00FA132A" w:rsidRDefault="00904C6D" w:rsidP="00FA132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Перекрёсток*</w:t>
      </w:r>
    </w:p>
    <w:p w:rsidR="00904C6D" w:rsidRPr="00FA132A" w:rsidRDefault="00904C6D" w:rsidP="00FA132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Какие бывают пешеходные переходы?</w:t>
      </w:r>
    </w:p>
    <w:p w:rsidR="00904C6D" w:rsidRPr="00FA132A" w:rsidRDefault="00904C6D" w:rsidP="00FA132A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Наземные, надземные, подземные*</w:t>
      </w:r>
    </w:p>
    <w:p w:rsidR="00904C6D" w:rsidRPr="00FA132A" w:rsidRDefault="00904C6D" w:rsidP="00FA132A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Водные, надводные, подводные</w:t>
      </w:r>
    </w:p>
    <w:p w:rsidR="00904C6D" w:rsidRPr="00FA132A" w:rsidRDefault="00904C6D" w:rsidP="00FA132A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Воздушные, железнодорожные, гужевые</w:t>
      </w:r>
    </w:p>
    <w:p w:rsidR="00904C6D" w:rsidRPr="00FA132A" w:rsidRDefault="00904C6D" w:rsidP="00FA132A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Можно ли играть вблизи проезжей части?</w:t>
      </w:r>
    </w:p>
    <w:p w:rsidR="00904C6D" w:rsidRPr="00FA132A" w:rsidRDefault="00904C6D" w:rsidP="00FA132A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Нет, это опасно*</w:t>
      </w:r>
    </w:p>
    <w:p w:rsidR="00904C6D" w:rsidRPr="00FA132A" w:rsidRDefault="00904C6D" w:rsidP="00FA132A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Да, если нет автомобилей</w:t>
      </w:r>
    </w:p>
    <w:p w:rsidR="00904C6D" w:rsidRPr="00FA132A" w:rsidRDefault="00904C6D" w:rsidP="00FA132A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Иногда, если больше нет места для игры</w:t>
      </w:r>
    </w:p>
    <w:p w:rsidR="00904C6D" w:rsidRPr="00FA132A" w:rsidRDefault="00904C6D" w:rsidP="00FA132A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Участниками дорожного движения являются:</w:t>
      </w:r>
    </w:p>
    <w:p w:rsidR="00904C6D" w:rsidRPr="00FA132A" w:rsidRDefault="00904C6D" w:rsidP="00FA132A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Дорожные рабочие, регулировщик, пешеходы</w:t>
      </w:r>
    </w:p>
    <w:p w:rsidR="00904C6D" w:rsidRPr="00FA132A" w:rsidRDefault="00904C6D" w:rsidP="00FA132A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Водители и пешеходы</w:t>
      </w:r>
    </w:p>
    <w:p w:rsidR="00904C6D" w:rsidRPr="00FA132A" w:rsidRDefault="00904C6D" w:rsidP="00FA132A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Пешеходы, водители, пассажиры*</w:t>
      </w:r>
    </w:p>
    <w:p w:rsidR="00904C6D" w:rsidRPr="00FA132A" w:rsidRDefault="00904C6D" w:rsidP="00FA132A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Какой сигнал у светофора расположен сверху?</w:t>
      </w:r>
    </w:p>
    <w:p w:rsidR="00904C6D" w:rsidRPr="00FA132A" w:rsidRDefault="00904C6D" w:rsidP="00FA132A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lastRenderedPageBreak/>
        <w:t>Зелёный</w:t>
      </w:r>
    </w:p>
    <w:p w:rsidR="00904C6D" w:rsidRPr="00FA132A" w:rsidRDefault="00904C6D" w:rsidP="00FA132A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Красный*</w:t>
      </w:r>
    </w:p>
    <w:p w:rsidR="00904C6D" w:rsidRPr="00FA132A" w:rsidRDefault="00904C6D" w:rsidP="00FA132A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Жёлтый</w:t>
      </w:r>
    </w:p>
    <w:p w:rsidR="00904C6D" w:rsidRPr="00FA132A" w:rsidRDefault="00904C6D" w:rsidP="00FA132A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Как правильно называется светофор для пешеходов?</w:t>
      </w:r>
    </w:p>
    <w:p w:rsidR="00904C6D" w:rsidRPr="00FA132A" w:rsidRDefault="00904C6D" w:rsidP="00FA132A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Светофор с человечками</w:t>
      </w:r>
    </w:p>
    <w:p w:rsidR="00904C6D" w:rsidRPr="00FA132A" w:rsidRDefault="00904C6D" w:rsidP="00FA132A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Пешеходный*</w:t>
      </w:r>
    </w:p>
    <w:p w:rsidR="00904C6D" w:rsidRPr="00FA132A" w:rsidRDefault="00904C6D" w:rsidP="00FA132A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Двуглазый</w:t>
      </w:r>
    </w:p>
    <w:p w:rsidR="00904C6D" w:rsidRPr="00FA132A" w:rsidRDefault="00904C6D" w:rsidP="00FA132A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При переходе дороги с родителями:</w:t>
      </w:r>
    </w:p>
    <w:p w:rsidR="00904C6D" w:rsidRPr="00FA132A" w:rsidRDefault="00904C6D" w:rsidP="00FA132A">
      <w:pPr>
        <w:pStyle w:val="a3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Я всегда держу взрослых за руку*</w:t>
      </w:r>
    </w:p>
    <w:p w:rsidR="00904C6D" w:rsidRPr="00FA132A" w:rsidRDefault="00904C6D" w:rsidP="00FA132A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Иду рядом и наблюдаю за транспортом</w:t>
      </w:r>
    </w:p>
    <w:p w:rsidR="00904C6D" w:rsidRPr="00FA132A" w:rsidRDefault="00904C6D" w:rsidP="00FA132A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Иду впереди родителей</w:t>
      </w:r>
    </w:p>
    <w:p w:rsidR="00904C6D" w:rsidRPr="00FA132A" w:rsidRDefault="00904C6D" w:rsidP="00FA132A">
      <w:pPr>
        <w:pStyle w:val="a3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Какой стороны при ходьбе по тротуару надо придерживаться?</w:t>
      </w:r>
    </w:p>
    <w:p w:rsidR="00904C6D" w:rsidRPr="00FA132A" w:rsidRDefault="00904C6D" w:rsidP="00FA132A">
      <w:pPr>
        <w:pStyle w:val="a3"/>
        <w:numPr>
          <w:ilvl w:val="0"/>
          <w:numId w:val="4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Левой</w:t>
      </w:r>
    </w:p>
    <w:p w:rsidR="00904C6D" w:rsidRPr="00FA132A" w:rsidRDefault="00904C6D" w:rsidP="00FA132A">
      <w:pPr>
        <w:pStyle w:val="a3"/>
        <w:numPr>
          <w:ilvl w:val="0"/>
          <w:numId w:val="44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Правой*</w:t>
      </w:r>
    </w:p>
    <w:p w:rsidR="00904C6D" w:rsidRPr="00FA132A" w:rsidRDefault="00904C6D" w:rsidP="00FA132A">
      <w:pPr>
        <w:pStyle w:val="a3"/>
        <w:numPr>
          <w:ilvl w:val="0"/>
          <w:numId w:val="44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Идти посередине</w:t>
      </w:r>
    </w:p>
    <w:p w:rsidR="00904C6D" w:rsidRPr="00FA132A" w:rsidRDefault="00904C6D" w:rsidP="00FA132A">
      <w:pPr>
        <w:pStyle w:val="a3"/>
        <w:numPr>
          <w:ilvl w:val="0"/>
          <w:numId w:val="45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Для чего предназначен тротуар?</w:t>
      </w:r>
    </w:p>
    <w:p w:rsidR="00904C6D" w:rsidRPr="00FA132A" w:rsidRDefault="00904C6D" w:rsidP="00FA132A">
      <w:pPr>
        <w:pStyle w:val="a3"/>
        <w:numPr>
          <w:ilvl w:val="0"/>
          <w:numId w:val="46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Для передвижения транспортных средств и пешеходов</w:t>
      </w:r>
    </w:p>
    <w:p w:rsidR="00904C6D" w:rsidRPr="00FA132A" w:rsidRDefault="00904C6D" w:rsidP="00FA132A">
      <w:pPr>
        <w:pStyle w:val="a3"/>
        <w:numPr>
          <w:ilvl w:val="0"/>
          <w:numId w:val="47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Для пешеходов*</w:t>
      </w:r>
    </w:p>
    <w:p w:rsidR="00904C6D" w:rsidRPr="00FA132A" w:rsidRDefault="00904C6D" w:rsidP="00FA132A">
      <w:pPr>
        <w:pStyle w:val="a3"/>
        <w:numPr>
          <w:ilvl w:val="0"/>
          <w:numId w:val="47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Для транспортных средств</w:t>
      </w:r>
    </w:p>
    <w:p w:rsidR="00904C6D" w:rsidRPr="00FA132A" w:rsidRDefault="00904C6D" w:rsidP="00FA132A">
      <w:pPr>
        <w:pStyle w:val="a3"/>
        <w:numPr>
          <w:ilvl w:val="0"/>
          <w:numId w:val="48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Где ты играешь, когда выходишь из дома на прогулку?</w:t>
      </w:r>
    </w:p>
    <w:p w:rsidR="00904C6D" w:rsidRPr="00FA132A" w:rsidRDefault="00904C6D" w:rsidP="00FA132A">
      <w:pPr>
        <w:pStyle w:val="a3"/>
        <w:numPr>
          <w:ilvl w:val="0"/>
          <w:numId w:val="49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Во дворе, в специально отведённом месте, на детской площадке*</w:t>
      </w:r>
    </w:p>
    <w:p w:rsidR="00904C6D" w:rsidRPr="00FA132A" w:rsidRDefault="00904C6D" w:rsidP="00FA132A">
      <w:pPr>
        <w:pStyle w:val="a3"/>
        <w:numPr>
          <w:ilvl w:val="0"/>
          <w:numId w:val="50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На тротуаре</w:t>
      </w:r>
    </w:p>
    <w:p w:rsidR="00904C6D" w:rsidRPr="00FA132A" w:rsidRDefault="00904C6D" w:rsidP="00FA132A">
      <w:pPr>
        <w:pStyle w:val="a3"/>
        <w:numPr>
          <w:ilvl w:val="0"/>
          <w:numId w:val="50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На проезжей части</w:t>
      </w:r>
    </w:p>
    <w:p w:rsidR="00904C6D" w:rsidRPr="00FA132A" w:rsidRDefault="00904C6D" w:rsidP="00FA132A">
      <w:pPr>
        <w:pStyle w:val="a3"/>
        <w:numPr>
          <w:ilvl w:val="0"/>
          <w:numId w:val="51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При перевозке детей в автомобиле, ребёнок должен:</w:t>
      </w:r>
    </w:p>
    <w:p w:rsidR="00904C6D" w:rsidRPr="00FA132A" w:rsidRDefault="00904C6D" w:rsidP="00FA132A">
      <w:pPr>
        <w:pStyle w:val="a3"/>
        <w:numPr>
          <w:ilvl w:val="0"/>
          <w:numId w:val="52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Находится в специальном детском удерживающем устройстве*</w:t>
      </w:r>
    </w:p>
    <w:p w:rsidR="00904C6D" w:rsidRPr="00FA132A" w:rsidRDefault="00904C6D" w:rsidP="00FA132A">
      <w:pPr>
        <w:pStyle w:val="a3"/>
        <w:numPr>
          <w:ilvl w:val="0"/>
          <w:numId w:val="5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Сидеть у водителя на руках</w:t>
      </w:r>
    </w:p>
    <w:p w:rsidR="00904C6D" w:rsidRPr="00FA132A" w:rsidRDefault="00904C6D" w:rsidP="00FA132A">
      <w:pPr>
        <w:pStyle w:val="a3"/>
        <w:numPr>
          <w:ilvl w:val="0"/>
          <w:numId w:val="5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Сидеть на переднем пассажирском сиденье</w:t>
      </w:r>
    </w:p>
    <w:p w:rsidR="00904C6D" w:rsidRPr="00FA132A" w:rsidRDefault="00904C6D" w:rsidP="00FA132A">
      <w:pPr>
        <w:pStyle w:val="a3"/>
        <w:numPr>
          <w:ilvl w:val="0"/>
          <w:numId w:val="54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С какого возраста разрешается управлять велосипедом, двигаясь по дороге?</w:t>
      </w:r>
    </w:p>
    <w:p w:rsidR="00904C6D" w:rsidRPr="00FA132A" w:rsidRDefault="00904C6D" w:rsidP="00FA132A">
      <w:pPr>
        <w:pStyle w:val="a3"/>
        <w:numPr>
          <w:ilvl w:val="0"/>
          <w:numId w:val="55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С 7 лет</w:t>
      </w:r>
    </w:p>
    <w:p w:rsidR="00904C6D" w:rsidRPr="00FA132A" w:rsidRDefault="00904C6D" w:rsidP="00FA132A">
      <w:pPr>
        <w:pStyle w:val="a3"/>
        <w:numPr>
          <w:ilvl w:val="0"/>
          <w:numId w:val="56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С 14 лет*</w:t>
      </w:r>
    </w:p>
    <w:p w:rsidR="00904C6D" w:rsidRPr="00FA132A" w:rsidRDefault="00904C6D" w:rsidP="00FA132A">
      <w:pPr>
        <w:pStyle w:val="a3"/>
        <w:numPr>
          <w:ilvl w:val="0"/>
          <w:numId w:val="56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С 10 лет</w:t>
      </w:r>
    </w:p>
    <w:p w:rsidR="00904C6D" w:rsidRPr="00FA132A" w:rsidRDefault="00904C6D" w:rsidP="00FA132A">
      <w:pPr>
        <w:pStyle w:val="a3"/>
        <w:numPr>
          <w:ilvl w:val="0"/>
          <w:numId w:val="57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Велосипедистам разрешается:</w:t>
      </w:r>
    </w:p>
    <w:p w:rsidR="00904C6D" w:rsidRPr="00FA132A" w:rsidRDefault="00904C6D" w:rsidP="00FA132A">
      <w:pPr>
        <w:pStyle w:val="a3"/>
        <w:numPr>
          <w:ilvl w:val="0"/>
          <w:numId w:val="58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Двигаться по дороге, если рядом есть велосипедная дорожка</w:t>
      </w:r>
    </w:p>
    <w:p w:rsidR="00904C6D" w:rsidRPr="00FA132A" w:rsidRDefault="00904C6D" w:rsidP="00FA132A">
      <w:pPr>
        <w:pStyle w:val="a3"/>
        <w:numPr>
          <w:ilvl w:val="0"/>
          <w:numId w:val="59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lastRenderedPageBreak/>
        <w:t>Двигаться по крайней правой полосе или обочине, если рядом нет велосипедной дорожки*</w:t>
      </w:r>
    </w:p>
    <w:p w:rsidR="00904C6D" w:rsidRPr="00FA132A" w:rsidRDefault="00904C6D" w:rsidP="00FA132A">
      <w:pPr>
        <w:pStyle w:val="a3"/>
        <w:numPr>
          <w:ilvl w:val="0"/>
          <w:numId w:val="59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Ездить не держась за руль хотя бы одной рукой</w:t>
      </w:r>
    </w:p>
    <w:p w:rsidR="00904C6D" w:rsidRPr="00FA132A" w:rsidRDefault="00904C6D" w:rsidP="00FA132A">
      <w:pPr>
        <w:pStyle w:val="a3"/>
        <w:numPr>
          <w:ilvl w:val="0"/>
          <w:numId w:val="60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Предупреждающие знаки имеют:</w:t>
      </w:r>
    </w:p>
    <w:p w:rsidR="00904C6D" w:rsidRPr="00FA132A" w:rsidRDefault="00904C6D" w:rsidP="00FA132A">
      <w:pPr>
        <w:pStyle w:val="a3"/>
        <w:numPr>
          <w:ilvl w:val="0"/>
          <w:numId w:val="61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Разную форму и разный цвет</w:t>
      </w:r>
    </w:p>
    <w:p w:rsidR="00904C6D" w:rsidRPr="00FA132A" w:rsidRDefault="00904C6D" w:rsidP="00FA132A">
      <w:pPr>
        <w:pStyle w:val="a3"/>
        <w:numPr>
          <w:ilvl w:val="0"/>
          <w:numId w:val="62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Треугольную форму, белый фон и красную окантовку*</w:t>
      </w:r>
    </w:p>
    <w:p w:rsidR="00904C6D" w:rsidRPr="00FA132A" w:rsidRDefault="00904C6D" w:rsidP="00FA132A">
      <w:pPr>
        <w:pStyle w:val="a3"/>
        <w:numPr>
          <w:ilvl w:val="0"/>
          <w:numId w:val="62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Квадратную форму, синий фон</w:t>
      </w:r>
    </w:p>
    <w:p w:rsidR="00904C6D" w:rsidRPr="00FA132A" w:rsidRDefault="00904C6D" w:rsidP="00FA132A">
      <w:pPr>
        <w:pStyle w:val="a3"/>
        <w:numPr>
          <w:ilvl w:val="0"/>
          <w:numId w:val="6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Знаки приоритета имеют:</w:t>
      </w:r>
    </w:p>
    <w:p w:rsidR="00904C6D" w:rsidRPr="00FA132A" w:rsidRDefault="00904C6D" w:rsidP="00FA132A">
      <w:pPr>
        <w:pStyle w:val="a3"/>
        <w:numPr>
          <w:ilvl w:val="0"/>
          <w:numId w:val="64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Круглую форму, зелёный фон</w:t>
      </w:r>
    </w:p>
    <w:p w:rsidR="00904C6D" w:rsidRPr="00FA132A" w:rsidRDefault="00904C6D" w:rsidP="00FA132A">
      <w:pPr>
        <w:pStyle w:val="a3"/>
        <w:numPr>
          <w:ilvl w:val="0"/>
          <w:numId w:val="65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Квадратную форму, синий фон</w:t>
      </w:r>
    </w:p>
    <w:p w:rsidR="00904C6D" w:rsidRPr="00FA132A" w:rsidRDefault="00904C6D" w:rsidP="00FA132A">
      <w:pPr>
        <w:pStyle w:val="a3"/>
        <w:numPr>
          <w:ilvl w:val="0"/>
          <w:numId w:val="65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Разную форму и разный цвет*</w:t>
      </w:r>
    </w:p>
    <w:p w:rsidR="00904C6D" w:rsidRPr="00FA132A" w:rsidRDefault="00904C6D" w:rsidP="00FA132A">
      <w:pPr>
        <w:pStyle w:val="a3"/>
        <w:numPr>
          <w:ilvl w:val="0"/>
          <w:numId w:val="66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Запрещающие знаки имеют:</w:t>
      </w:r>
    </w:p>
    <w:p w:rsidR="00904C6D" w:rsidRPr="00FA132A" w:rsidRDefault="00904C6D" w:rsidP="00FA132A">
      <w:pPr>
        <w:pStyle w:val="a3"/>
        <w:numPr>
          <w:ilvl w:val="0"/>
          <w:numId w:val="67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Разную форму и разный цвет</w:t>
      </w:r>
    </w:p>
    <w:p w:rsidR="00904C6D" w:rsidRPr="00FA132A" w:rsidRDefault="00904C6D" w:rsidP="00FA132A">
      <w:pPr>
        <w:pStyle w:val="a3"/>
        <w:numPr>
          <w:ilvl w:val="0"/>
          <w:numId w:val="68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Круглую форму, красную окантовку*</w:t>
      </w:r>
    </w:p>
    <w:p w:rsidR="00904C6D" w:rsidRPr="00FA132A" w:rsidRDefault="00904C6D" w:rsidP="00FA132A">
      <w:pPr>
        <w:pStyle w:val="a3"/>
        <w:numPr>
          <w:ilvl w:val="0"/>
          <w:numId w:val="68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Квадратную форму, синий фон</w:t>
      </w:r>
    </w:p>
    <w:p w:rsidR="00904C6D" w:rsidRPr="00FA132A" w:rsidRDefault="00904C6D" w:rsidP="00FA132A">
      <w:pPr>
        <w:pStyle w:val="a3"/>
        <w:numPr>
          <w:ilvl w:val="0"/>
          <w:numId w:val="69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Предписывающие знаки имеют:</w:t>
      </w:r>
    </w:p>
    <w:p w:rsidR="00904C6D" w:rsidRPr="00FA132A" w:rsidRDefault="00904C6D" w:rsidP="00FA132A">
      <w:pPr>
        <w:pStyle w:val="a3"/>
        <w:numPr>
          <w:ilvl w:val="0"/>
          <w:numId w:val="70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Прямоугольную форму, синий фон</w:t>
      </w:r>
    </w:p>
    <w:p w:rsidR="00904C6D" w:rsidRPr="00FA132A" w:rsidRDefault="00904C6D" w:rsidP="00FA132A">
      <w:pPr>
        <w:pStyle w:val="a3"/>
        <w:numPr>
          <w:ilvl w:val="0"/>
          <w:numId w:val="71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Круглую форму, с зелёной каймой</w:t>
      </w:r>
    </w:p>
    <w:p w:rsidR="00904C6D" w:rsidRPr="00FA132A" w:rsidRDefault="00904C6D" w:rsidP="00FA132A">
      <w:pPr>
        <w:pStyle w:val="a3"/>
        <w:numPr>
          <w:ilvl w:val="0"/>
          <w:numId w:val="71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Круглую форму, синий фон*</w:t>
      </w:r>
    </w:p>
    <w:p w:rsidR="00904C6D" w:rsidRPr="00FA132A" w:rsidRDefault="00904C6D" w:rsidP="00FA132A">
      <w:pPr>
        <w:pStyle w:val="a3"/>
        <w:numPr>
          <w:ilvl w:val="0"/>
          <w:numId w:val="72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Знаки сервиса имеют:</w:t>
      </w:r>
    </w:p>
    <w:p w:rsidR="00904C6D" w:rsidRPr="00FA132A" w:rsidRDefault="00904C6D" w:rsidP="00FA132A">
      <w:pPr>
        <w:pStyle w:val="a3"/>
        <w:numPr>
          <w:ilvl w:val="0"/>
          <w:numId w:val="73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Прямоугольную форму, синий цвет и чёрные изображения на белом фоне*</w:t>
      </w:r>
    </w:p>
    <w:p w:rsidR="00904C6D" w:rsidRPr="00FA132A" w:rsidRDefault="00904C6D" w:rsidP="00FA132A">
      <w:pPr>
        <w:pStyle w:val="a3"/>
        <w:numPr>
          <w:ilvl w:val="0"/>
          <w:numId w:val="74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Треугольную форму, белый фон и красную окантовку</w:t>
      </w:r>
    </w:p>
    <w:p w:rsidR="00904C6D" w:rsidRPr="00FA132A" w:rsidRDefault="00904C6D" w:rsidP="00FA132A">
      <w:pPr>
        <w:pStyle w:val="a3"/>
        <w:numPr>
          <w:ilvl w:val="0"/>
          <w:numId w:val="74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Квадратную форму, синий фон</w:t>
      </w:r>
    </w:p>
    <w:p w:rsidR="00904C6D" w:rsidRPr="00FA132A" w:rsidRDefault="00904C6D" w:rsidP="00FA132A">
      <w:pPr>
        <w:pStyle w:val="a3"/>
        <w:numPr>
          <w:ilvl w:val="0"/>
          <w:numId w:val="75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Где пешеход должен ожидать маршрутное транспортное средство и такси?</w:t>
      </w:r>
    </w:p>
    <w:p w:rsidR="00904C6D" w:rsidRPr="00FA132A" w:rsidRDefault="00904C6D" w:rsidP="00FA132A">
      <w:pPr>
        <w:pStyle w:val="a3"/>
        <w:numPr>
          <w:ilvl w:val="0"/>
          <w:numId w:val="76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Там, где водителю хорошо видно ожидающих пассажиров</w:t>
      </w:r>
    </w:p>
    <w:p w:rsidR="00904C6D" w:rsidRPr="00FA132A" w:rsidRDefault="00904C6D" w:rsidP="00FA132A">
      <w:pPr>
        <w:pStyle w:val="a3"/>
        <w:numPr>
          <w:ilvl w:val="0"/>
          <w:numId w:val="77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Только на приподнятых над проезжей частью посадочных площадках, а при их отсутствии – на тротуаре или обочине*</w:t>
      </w:r>
    </w:p>
    <w:p w:rsidR="00904C6D" w:rsidRPr="00FA132A" w:rsidRDefault="00904C6D" w:rsidP="00FA132A">
      <w:pPr>
        <w:pStyle w:val="a3"/>
        <w:numPr>
          <w:ilvl w:val="0"/>
          <w:numId w:val="77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С краю проезжей части</w:t>
      </w:r>
    </w:p>
    <w:p w:rsidR="00904C6D" w:rsidRPr="00FA132A" w:rsidRDefault="00904C6D" w:rsidP="00FA132A">
      <w:pPr>
        <w:pStyle w:val="a3"/>
        <w:numPr>
          <w:ilvl w:val="0"/>
          <w:numId w:val="78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rPr>
          <w:b/>
          <w:bCs/>
        </w:rPr>
        <w:t>Что должен сделать пешеход при приближении машины с включенным проблесковым маячком и специальным звуковым сигналом?</w:t>
      </w:r>
    </w:p>
    <w:p w:rsidR="00904C6D" w:rsidRPr="00FA132A" w:rsidRDefault="00904C6D" w:rsidP="00FA132A">
      <w:pPr>
        <w:pStyle w:val="a3"/>
        <w:numPr>
          <w:ilvl w:val="0"/>
          <w:numId w:val="79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Продолжать переходить дорогу</w:t>
      </w:r>
    </w:p>
    <w:p w:rsidR="00904C6D" w:rsidRPr="00FA132A" w:rsidRDefault="00904C6D" w:rsidP="00FA132A">
      <w:pPr>
        <w:pStyle w:val="a3"/>
        <w:numPr>
          <w:ilvl w:val="0"/>
          <w:numId w:val="80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Остановиться и пропустить транспортное средство*</w:t>
      </w:r>
    </w:p>
    <w:p w:rsidR="00904C6D" w:rsidRPr="00FA132A" w:rsidRDefault="00904C6D" w:rsidP="00FA132A">
      <w:pPr>
        <w:pStyle w:val="a3"/>
        <w:numPr>
          <w:ilvl w:val="0"/>
          <w:numId w:val="80"/>
        </w:numPr>
        <w:spacing w:before="0" w:beforeAutospacing="0" w:after="0" w:afterAutospacing="0" w:line="360" w:lineRule="auto"/>
        <w:ind w:left="0" w:firstLine="709"/>
        <w:jc w:val="both"/>
      </w:pPr>
      <w:r w:rsidRPr="00FA132A">
        <w:t>Остановить транспортное средство и узнать, что случилось.</w:t>
      </w:r>
    </w:p>
    <w:p w:rsidR="00904C6D" w:rsidRPr="00FA132A" w:rsidRDefault="00904C6D" w:rsidP="00FA132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904C6D" w:rsidRPr="00FA132A" w:rsidRDefault="00904C6D" w:rsidP="00FA13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04C6D" w:rsidRPr="00FA132A" w:rsidSect="00E508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A0" w:rsidRDefault="003866A0" w:rsidP="00904C6D">
      <w:pPr>
        <w:spacing w:after="0" w:line="240" w:lineRule="auto"/>
      </w:pPr>
      <w:r>
        <w:separator/>
      </w:r>
    </w:p>
  </w:endnote>
  <w:endnote w:type="continuationSeparator" w:id="0">
    <w:p w:rsidR="003866A0" w:rsidRDefault="003866A0" w:rsidP="0090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424"/>
      <w:docPartObj>
        <w:docPartGallery w:val="Page Numbers (Bottom of Page)"/>
        <w:docPartUnique/>
      </w:docPartObj>
    </w:sdtPr>
    <w:sdtEndPr/>
    <w:sdtContent>
      <w:p w:rsidR="00352A85" w:rsidRDefault="003866A0">
        <w:pPr>
          <w:pStyle w:val="a7"/>
          <w:jc w:val="center"/>
        </w:pPr>
        <w:r>
          <w:fldChar w:fldCharType="begin"/>
        </w:r>
        <w:r>
          <w:instrText xml:space="preserve"> PAGE   \* MERG</w:instrText>
        </w:r>
        <w:r>
          <w:instrText xml:space="preserve">EFORMAT </w:instrText>
        </w:r>
        <w:r>
          <w:fldChar w:fldCharType="separate"/>
        </w:r>
        <w:r w:rsidR="00FA132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52A85" w:rsidRDefault="00352A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A0" w:rsidRDefault="003866A0" w:rsidP="00904C6D">
      <w:pPr>
        <w:spacing w:after="0" w:line="240" w:lineRule="auto"/>
      </w:pPr>
      <w:r>
        <w:separator/>
      </w:r>
    </w:p>
  </w:footnote>
  <w:footnote w:type="continuationSeparator" w:id="0">
    <w:p w:rsidR="003866A0" w:rsidRDefault="003866A0" w:rsidP="00904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94B"/>
    <w:multiLevelType w:val="multilevel"/>
    <w:tmpl w:val="BA8A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A5210"/>
    <w:multiLevelType w:val="multilevel"/>
    <w:tmpl w:val="09FC71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9204C"/>
    <w:multiLevelType w:val="multilevel"/>
    <w:tmpl w:val="8F0A10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039E8"/>
    <w:multiLevelType w:val="multilevel"/>
    <w:tmpl w:val="8316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50E8B"/>
    <w:multiLevelType w:val="multilevel"/>
    <w:tmpl w:val="2A12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D278E"/>
    <w:multiLevelType w:val="multilevel"/>
    <w:tmpl w:val="5CA8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0D4AF7"/>
    <w:multiLevelType w:val="multilevel"/>
    <w:tmpl w:val="64E6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423C33"/>
    <w:multiLevelType w:val="multilevel"/>
    <w:tmpl w:val="47FC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9948D7"/>
    <w:multiLevelType w:val="multilevel"/>
    <w:tmpl w:val="484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FB6FFF"/>
    <w:multiLevelType w:val="multilevel"/>
    <w:tmpl w:val="A440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0C07B4"/>
    <w:multiLevelType w:val="multilevel"/>
    <w:tmpl w:val="7E22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19788A"/>
    <w:multiLevelType w:val="multilevel"/>
    <w:tmpl w:val="40926B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974575"/>
    <w:multiLevelType w:val="multilevel"/>
    <w:tmpl w:val="9A8200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3B6D4C"/>
    <w:multiLevelType w:val="multilevel"/>
    <w:tmpl w:val="9528AF7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5A05CE"/>
    <w:multiLevelType w:val="multilevel"/>
    <w:tmpl w:val="DD06D7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763D84"/>
    <w:multiLevelType w:val="multilevel"/>
    <w:tmpl w:val="4CBA13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5A21BB"/>
    <w:multiLevelType w:val="multilevel"/>
    <w:tmpl w:val="6D20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C24A1F"/>
    <w:multiLevelType w:val="multilevel"/>
    <w:tmpl w:val="BD5A95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065915"/>
    <w:multiLevelType w:val="multilevel"/>
    <w:tmpl w:val="73A4D2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7D603A"/>
    <w:multiLevelType w:val="multilevel"/>
    <w:tmpl w:val="D0ECA6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2A2EC1"/>
    <w:multiLevelType w:val="multilevel"/>
    <w:tmpl w:val="B0A6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BD74EA4"/>
    <w:multiLevelType w:val="multilevel"/>
    <w:tmpl w:val="627E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FB80161"/>
    <w:multiLevelType w:val="multilevel"/>
    <w:tmpl w:val="14EC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FC912B6"/>
    <w:multiLevelType w:val="multilevel"/>
    <w:tmpl w:val="150C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1C3696C"/>
    <w:multiLevelType w:val="multilevel"/>
    <w:tmpl w:val="3FC4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2340AE"/>
    <w:multiLevelType w:val="multilevel"/>
    <w:tmpl w:val="3076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B40A1E"/>
    <w:multiLevelType w:val="multilevel"/>
    <w:tmpl w:val="8A4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8B42EF9"/>
    <w:multiLevelType w:val="multilevel"/>
    <w:tmpl w:val="80F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8C1369E"/>
    <w:multiLevelType w:val="multilevel"/>
    <w:tmpl w:val="EFB8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9706E40"/>
    <w:multiLevelType w:val="multilevel"/>
    <w:tmpl w:val="A7C2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9990109"/>
    <w:multiLevelType w:val="multilevel"/>
    <w:tmpl w:val="DCAC71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C917079"/>
    <w:multiLevelType w:val="multilevel"/>
    <w:tmpl w:val="2F5A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DBA7957"/>
    <w:multiLevelType w:val="multilevel"/>
    <w:tmpl w:val="9006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FA513E4"/>
    <w:multiLevelType w:val="multilevel"/>
    <w:tmpl w:val="A5008B9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0A42EA5"/>
    <w:multiLevelType w:val="multilevel"/>
    <w:tmpl w:val="7B8E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0DF1162"/>
    <w:multiLevelType w:val="multilevel"/>
    <w:tmpl w:val="3C5C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22D163B"/>
    <w:multiLevelType w:val="multilevel"/>
    <w:tmpl w:val="FF48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33128BE"/>
    <w:multiLevelType w:val="multilevel"/>
    <w:tmpl w:val="69D2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45E4243"/>
    <w:multiLevelType w:val="multilevel"/>
    <w:tmpl w:val="92A6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735A1E"/>
    <w:multiLevelType w:val="multilevel"/>
    <w:tmpl w:val="D2D6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4DF0E0B"/>
    <w:multiLevelType w:val="multilevel"/>
    <w:tmpl w:val="E946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80976AD"/>
    <w:multiLevelType w:val="multilevel"/>
    <w:tmpl w:val="53E8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B712758"/>
    <w:multiLevelType w:val="multilevel"/>
    <w:tmpl w:val="30A80B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C0A0AF2"/>
    <w:multiLevelType w:val="multilevel"/>
    <w:tmpl w:val="18F0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EED4FED"/>
    <w:multiLevelType w:val="multilevel"/>
    <w:tmpl w:val="E6E0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666D41"/>
    <w:multiLevelType w:val="multilevel"/>
    <w:tmpl w:val="4F9A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05B2129"/>
    <w:multiLevelType w:val="multilevel"/>
    <w:tmpl w:val="A588EA5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37D6170"/>
    <w:multiLevelType w:val="multilevel"/>
    <w:tmpl w:val="BC90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4A827E8"/>
    <w:multiLevelType w:val="multilevel"/>
    <w:tmpl w:val="39246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5B0404B"/>
    <w:multiLevelType w:val="multilevel"/>
    <w:tmpl w:val="685E76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5F87518"/>
    <w:multiLevelType w:val="multilevel"/>
    <w:tmpl w:val="B024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A20018A"/>
    <w:multiLevelType w:val="multilevel"/>
    <w:tmpl w:val="7896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A4E4E0C"/>
    <w:multiLevelType w:val="multilevel"/>
    <w:tmpl w:val="EF7A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BE018E9"/>
    <w:multiLevelType w:val="multilevel"/>
    <w:tmpl w:val="9BCA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F26344B"/>
    <w:multiLevelType w:val="multilevel"/>
    <w:tmpl w:val="C7DE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F720737"/>
    <w:multiLevelType w:val="multilevel"/>
    <w:tmpl w:val="FD48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2474003"/>
    <w:multiLevelType w:val="multilevel"/>
    <w:tmpl w:val="DC9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85574BC"/>
    <w:multiLevelType w:val="multilevel"/>
    <w:tmpl w:val="33103C6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8DA792E"/>
    <w:multiLevelType w:val="multilevel"/>
    <w:tmpl w:val="5802D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B3C516C"/>
    <w:multiLevelType w:val="multilevel"/>
    <w:tmpl w:val="A1CA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CA625AF"/>
    <w:multiLevelType w:val="multilevel"/>
    <w:tmpl w:val="E440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DE56245"/>
    <w:multiLevelType w:val="multilevel"/>
    <w:tmpl w:val="9B186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E4B1DE4"/>
    <w:multiLevelType w:val="multilevel"/>
    <w:tmpl w:val="F90E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FBE3C6A"/>
    <w:multiLevelType w:val="multilevel"/>
    <w:tmpl w:val="BEEC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5792377"/>
    <w:multiLevelType w:val="multilevel"/>
    <w:tmpl w:val="7F16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67736C9"/>
    <w:multiLevelType w:val="multilevel"/>
    <w:tmpl w:val="050A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7FB66BF"/>
    <w:multiLevelType w:val="multilevel"/>
    <w:tmpl w:val="D532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8293FE7"/>
    <w:multiLevelType w:val="multilevel"/>
    <w:tmpl w:val="867A7FE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D1051F7"/>
    <w:multiLevelType w:val="multilevel"/>
    <w:tmpl w:val="82D8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1EA6F0E"/>
    <w:multiLevelType w:val="multilevel"/>
    <w:tmpl w:val="69F094D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3A723D0"/>
    <w:multiLevelType w:val="multilevel"/>
    <w:tmpl w:val="3FF4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52D0DE5"/>
    <w:multiLevelType w:val="multilevel"/>
    <w:tmpl w:val="98D6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700149C"/>
    <w:multiLevelType w:val="multilevel"/>
    <w:tmpl w:val="ACD6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91D1DFF"/>
    <w:multiLevelType w:val="multilevel"/>
    <w:tmpl w:val="108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A6E1104"/>
    <w:multiLevelType w:val="multilevel"/>
    <w:tmpl w:val="139211E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BA70056"/>
    <w:multiLevelType w:val="multilevel"/>
    <w:tmpl w:val="2ADA58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D946299"/>
    <w:multiLevelType w:val="multilevel"/>
    <w:tmpl w:val="9240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E6E286E"/>
    <w:multiLevelType w:val="multilevel"/>
    <w:tmpl w:val="9502F95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E747C2F"/>
    <w:multiLevelType w:val="multilevel"/>
    <w:tmpl w:val="DE0A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604AD6"/>
    <w:multiLevelType w:val="multilevel"/>
    <w:tmpl w:val="7D1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2"/>
  </w:num>
  <w:num w:numId="2">
    <w:abstractNumId w:val="53"/>
  </w:num>
  <w:num w:numId="3">
    <w:abstractNumId w:val="32"/>
  </w:num>
  <w:num w:numId="4">
    <w:abstractNumId w:val="20"/>
  </w:num>
  <w:num w:numId="5">
    <w:abstractNumId w:val="60"/>
  </w:num>
  <w:num w:numId="6">
    <w:abstractNumId w:val="34"/>
  </w:num>
  <w:num w:numId="7">
    <w:abstractNumId w:val="36"/>
  </w:num>
  <w:num w:numId="8">
    <w:abstractNumId w:val="47"/>
  </w:num>
  <w:num w:numId="9">
    <w:abstractNumId w:val="58"/>
  </w:num>
  <w:num w:numId="10">
    <w:abstractNumId w:val="52"/>
  </w:num>
  <w:num w:numId="11">
    <w:abstractNumId w:val="4"/>
  </w:num>
  <w:num w:numId="12">
    <w:abstractNumId w:val="61"/>
  </w:num>
  <w:num w:numId="13">
    <w:abstractNumId w:val="68"/>
  </w:num>
  <w:num w:numId="14">
    <w:abstractNumId w:val="8"/>
  </w:num>
  <w:num w:numId="15">
    <w:abstractNumId w:val="48"/>
  </w:num>
  <w:num w:numId="16">
    <w:abstractNumId w:val="73"/>
  </w:num>
  <w:num w:numId="17">
    <w:abstractNumId w:val="56"/>
  </w:num>
  <w:num w:numId="18">
    <w:abstractNumId w:val="30"/>
  </w:num>
  <w:num w:numId="19">
    <w:abstractNumId w:val="16"/>
  </w:num>
  <w:num w:numId="20">
    <w:abstractNumId w:val="7"/>
  </w:num>
  <w:num w:numId="21">
    <w:abstractNumId w:val="75"/>
  </w:num>
  <w:num w:numId="22">
    <w:abstractNumId w:val="50"/>
  </w:num>
  <w:num w:numId="23">
    <w:abstractNumId w:val="26"/>
  </w:num>
  <w:num w:numId="24">
    <w:abstractNumId w:val="1"/>
  </w:num>
  <w:num w:numId="25">
    <w:abstractNumId w:val="63"/>
  </w:num>
  <w:num w:numId="26">
    <w:abstractNumId w:val="59"/>
  </w:num>
  <w:num w:numId="27">
    <w:abstractNumId w:val="49"/>
  </w:num>
  <w:num w:numId="28">
    <w:abstractNumId w:val="70"/>
  </w:num>
  <w:num w:numId="29">
    <w:abstractNumId w:val="55"/>
  </w:num>
  <w:num w:numId="30">
    <w:abstractNumId w:val="18"/>
  </w:num>
  <w:num w:numId="31">
    <w:abstractNumId w:val="40"/>
  </w:num>
  <w:num w:numId="32">
    <w:abstractNumId w:val="24"/>
  </w:num>
  <w:num w:numId="33">
    <w:abstractNumId w:val="2"/>
  </w:num>
  <w:num w:numId="34">
    <w:abstractNumId w:val="5"/>
  </w:num>
  <w:num w:numId="35">
    <w:abstractNumId w:val="41"/>
  </w:num>
  <w:num w:numId="36">
    <w:abstractNumId w:val="17"/>
  </w:num>
  <w:num w:numId="37">
    <w:abstractNumId w:val="3"/>
  </w:num>
  <w:num w:numId="38">
    <w:abstractNumId w:val="64"/>
  </w:num>
  <w:num w:numId="39">
    <w:abstractNumId w:val="14"/>
  </w:num>
  <w:num w:numId="40">
    <w:abstractNumId w:val="27"/>
  </w:num>
  <w:num w:numId="41">
    <w:abstractNumId w:val="37"/>
  </w:num>
  <w:num w:numId="42">
    <w:abstractNumId w:val="15"/>
  </w:num>
  <w:num w:numId="43">
    <w:abstractNumId w:val="54"/>
  </w:num>
  <w:num w:numId="44">
    <w:abstractNumId w:val="39"/>
  </w:num>
  <w:num w:numId="45">
    <w:abstractNumId w:val="19"/>
  </w:num>
  <w:num w:numId="46">
    <w:abstractNumId w:val="66"/>
  </w:num>
  <w:num w:numId="47">
    <w:abstractNumId w:val="78"/>
  </w:num>
  <w:num w:numId="48">
    <w:abstractNumId w:val="12"/>
  </w:num>
  <w:num w:numId="49">
    <w:abstractNumId w:val="62"/>
  </w:num>
  <w:num w:numId="50">
    <w:abstractNumId w:val="43"/>
  </w:num>
  <w:num w:numId="51">
    <w:abstractNumId w:val="42"/>
  </w:num>
  <w:num w:numId="52">
    <w:abstractNumId w:val="23"/>
  </w:num>
  <w:num w:numId="53">
    <w:abstractNumId w:val="25"/>
  </w:num>
  <w:num w:numId="54">
    <w:abstractNumId w:val="11"/>
  </w:num>
  <w:num w:numId="55">
    <w:abstractNumId w:val="38"/>
  </w:num>
  <w:num w:numId="56">
    <w:abstractNumId w:val="65"/>
  </w:num>
  <w:num w:numId="57">
    <w:abstractNumId w:val="74"/>
  </w:num>
  <w:num w:numId="58">
    <w:abstractNumId w:val="71"/>
  </w:num>
  <w:num w:numId="59">
    <w:abstractNumId w:val="0"/>
  </w:num>
  <w:num w:numId="60">
    <w:abstractNumId w:val="33"/>
  </w:num>
  <w:num w:numId="61">
    <w:abstractNumId w:val="31"/>
  </w:num>
  <w:num w:numId="62">
    <w:abstractNumId w:val="6"/>
  </w:num>
  <w:num w:numId="63">
    <w:abstractNumId w:val="13"/>
  </w:num>
  <w:num w:numId="64">
    <w:abstractNumId w:val="51"/>
  </w:num>
  <w:num w:numId="65">
    <w:abstractNumId w:val="10"/>
  </w:num>
  <w:num w:numId="66">
    <w:abstractNumId w:val="67"/>
  </w:num>
  <w:num w:numId="67">
    <w:abstractNumId w:val="76"/>
  </w:num>
  <w:num w:numId="68">
    <w:abstractNumId w:val="44"/>
  </w:num>
  <w:num w:numId="69">
    <w:abstractNumId w:val="57"/>
  </w:num>
  <w:num w:numId="70">
    <w:abstractNumId w:val="22"/>
  </w:num>
  <w:num w:numId="71">
    <w:abstractNumId w:val="35"/>
  </w:num>
  <w:num w:numId="72">
    <w:abstractNumId w:val="46"/>
  </w:num>
  <w:num w:numId="73">
    <w:abstractNumId w:val="79"/>
  </w:num>
  <w:num w:numId="74">
    <w:abstractNumId w:val="9"/>
  </w:num>
  <w:num w:numId="75">
    <w:abstractNumId w:val="69"/>
  </w:num>
  <w:num w:numId="76">
    <w:abstractNumId w:val="29"/>
  </w:num>
  <w:num w:numId="77">
    <w:abstractNumId w:val="45"/>
  </w:num>
  <w:num w:numId="78">
    <w:abstractNumId w:val="77"/>
  </w:num>
  <w:num w:numId="79">
    <w:abstractNumId w:val="21"/>
  </w:num>
  <w:num w:numId="80">
    <w:abstractNumId w:val="2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C6D"/>
    <w:rsid w:val="001E07DA"/>
    <w:rsid w:val="002D6FFF"/>
    <w:rsid w:val="00352A85"/>
    <w:rsid w:val="003866A0"/>
    <w:rsid w:val="006F0039"/>
    <w:rsid w:val="00727576"/>
    <w:rsid w:val="00853F6D"/>
    <w:rsid w:val="008A7192"/>
    <w:rsid w:val="00904C6D"/>
    <w:rsid w:val="00BC61CE"/>
    <w:rsid w:val="00E50891"/>
    <w:rsid w:val="00EB0C55"/>
    <w:rsid w:val="00ED21E0"/>
    <w:rsid w:val="00EF1E64"/>
    <w:rsid w:val="00FA132A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C171"/>
  <w15:docId w15:val="{23B659A4-4D3C-4EC3-8593-F561F48A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C6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04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C6D"/>
  </w:style>
  <w:style w:type="paragraph" w:styleId="a7">
    <w:name w:val="footer"/>
    <w:basedOn w:val="a"/>
    <w:link w:val="a8"/>
    <w:uiPriority w:val="99"/>
    <w:unhideWhenUsed/>
    <w:rsid w:val="00904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44E1-64E4-4DF3-8763-76012F43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6851</Words>
  <Characters>39053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Пользователь</cp:lastModifiedBy>
  <cp:revision>6</cp:revision>
  <dcterms:created xsi:type="dcterms:W3CDTF">2021-11-15T02:46:00Z</dcterms:created>
  <dcterms:modified xsi:type="dcterms:W3CDTF">2024-03-10T09:10:00Z</dcterms:modified>
</cp:coreProperties>
</file>